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A6524" w14:textId="236BB939" w:rsidR="00CB0DA1" w:rsidRDefault="00CB0DA1" w:rsidP="00CB0DA1">
      <w:pPr>
        <w:jc w:val="center"/>
        <w:rPr>
          <w:b/>
          <w:bCs/>
          <w:sz w:val="28"/>
          <w:szCs w:val="28"/>
        </w:rPr>
      </w:pPr>
      <w:r w:rsidRPr="68B6AEE3">
        <w:rPr>
          <w:b/>
          <w:bCs/>
          <w:sz w:val="28"/>
          <w:szCs w:val="28"/>
        </w:rPr>
        <w:t>Research Experience Placement (REP) Scheme 202</w:t>
      </w:r>
      <w:r w:rsidR="7B706DF7" w:rsidRPr="68B6AEE3">
        <w:rPr>
          <w:b/>
          <w:bCs/>
          <w:sz w:val="28"/>
          <w:szCs w:val="28"/>
        </w:rPr>
        <w:t>4</w:t>
      </w:r>
    </w:p>
    <w:p w14:paraId="1166399A" w14:textId="52927C20" w:rsidR="00CB0DA1" w:rsidRDefault="00CB0DA1" w:rsidP="68B6AEE3">
      <w:pPr>
        <w:jc w:val="center"/>
        <w:rPr>
          <w:b/>
          <w:bCs/>
          <w:sz w:val="14"/>
          <w:szCs w:val="14"/>
        </w:rPr>
      </w:pPr>
      <w:r w:rsidRPr="68B6AEE3">
        <w:rPr>
          <w:b/>
          <w:bCs/>
          <w:sz w:val="28"/>
          <w:szCs w:val="28"/>
        </w:rPr>
        <w:t>Supervisor Project Proforma</w:t>
      </w:r>
      <w:r>
        <w:br/>
      </w:r>
    </w:p>
    <w:tbl>
      <w:tblPr>
        <w:tblStyle w:val="TableGrid"/>
        <w:tblW w:w="0" w:type="auto"/>
        <w:tblLook w:val="04A0" w:firstRow="1" w:lastRow="0" w:firstColumn="1" w:lastColumn="0" w:noHBand="0" w:noVBand="1"/>
      </w:tblPr>
      <w:tblGrid>
        <w:gridCol w:w="4508"/>
        <w:gridCol w:w="4508"/>
      </w:tblGrid>
      <w:tr w:rsidR="00CB0DA1" w14:paraId="2D463498" w14:textId="77777777" w:rsidTr="146D9980">
        <w:tc>
          <w:tcPr>
            <w:tcW w:w="4508" w:type="dxa"/>
          </w:tcPr>
          <w:p w14:paraId="7079A7E3" w14:textId="409A85CD" w:rsidR="00CB0DA1" w:rsidRDefault="00CB0DA1" w:rsidP="68B6AEE3">
            <w:pPr>
              <w:rPr>
                <w:b/>
                <w:bCs/>
              </w:rPr>
            </w:pPr>
            <w:r w:rsidRPr="68B6AEE3">
              <w:rPr>
                <w:b/>
                <w:bCs/>
              </w:rPr>
              <w:t>Project title:</w:t>
            </w:r>
          </w:p>
        </w:tc>
        <w:tc>
          <w:tcPr>
            <w:tcW w:w="4508" w:type="dxa"/>
          </w:tcPr>
          <w:p w14:paraId="062AA69B" w14:textId="7DB85B6B" w:rsidR="00CB0DA1" w:rsidRDefault="00ED0D47">
            <w:r>
              <w:t>Long-</w:t>
            </w:r>
            <w:r w:rsidR="00BC0EA4">
              <w:t xml:space="preserve">term </w:t>
            </w:r>
            <w:r w:rsidR="000D5E89">
              <w:t>trends of air pollution in the UK</w:t>
            </w:r>
          </w:p>
        </w:tc>
      </w:tr>
      <w:tr w:rsidR="00910352" w14:paraId="0D4E5B24" w14:textId="77777777" w:rsidTr="146D9980">
        <w:tc>
          <w:tcPr>
            <w:tcW w:w="4508" w:type="dxa"/>
          </w:tcPr>
          <w:p w14:paraId="795C6C1A" w14:textId="4F44612F" w:rsidR="00910352" w:rsidRDefault="00910352" w:rsidP="00910352">
            <w:pPr>
              <w:rPr>
                <w:b/>
                <w:bCs/>
              </w:rPr>
            </w:pPr>
            <w:r w:rsidRPr="68B6AEE3">
              <w:rPr>
                <w:b/>
                <w:bCs/>
              </w:rPr>
              <w:t>Host Institution:</w:t>
            </w:r>
          </w:p>
        </w:tc>
        <w:tc>
          <w:tcPr>
            <w:tcW w:w="4508" w:type="dxa"/>
            <w:vAlign w:val="center"/>
          </w:tcPr>
          <w:p w14:paraId="69AC2D2F" w14:textId="7001E74F" w:rsidR="00910352" w:rsidRDefault="00910352" w:rsidP="00910352">
            <w:r>
              <w:t>UKCEH Edinburgh</w:t>
            </w:r>
          </w:p>
        </w:tc>
      </w:tr>
      <w:tr w:rsidR="00910352" w14:paraId="3F337040" w14:textId="77777777" w:rsidTr="146D9980">
        <w:tc>
          <w:tcPr>
            <w:tcW w:w="4508" w:type="dxa"/>
          </w:tcPr>
          <w:p w14:paraId="120B193F" w14:textId="52C40B7B" w:rsidR="00910352" w:rsidRDefault="00910352" w:rsidP="00910352">
            <w:pPr>
              <w:rPr>
                <w:b/>
                <w:bCs/>
              </w:rPr>
            </w:pPr>
            <w:r w:rsidRPr="68B6AEE3">
              <w:rPr>
                <w:b/>
                <w:bCs/>
              </w:rPr>
              <w:t>Project supervisor (name, department):</w:t>
            </w:r>
          </w:p>
        </w:tc>
        <w:tc>
          <w:tcPr>
            <w:tcW w:w="4508" w:type="dxa"/>
          </w:tcPr>
          <w:p w14:paraId="4ED43CF5" w14:textId="49C57013" w:rsidR="00910352" w:rsidRDefault="00910352" w:rsidP="00910352">
            <w:r>
              <w:t xml:space="preserve">Yuanlin Wang </w:t>
            </w:r>
          </w:p>
        </w:tc>
      </w:tr>
      <w:tr w:rsidR="00910352" w14:paraId="2EF3F056" w14:textId="77777777" w:rsidTr="146D9980">
        <w:tc>
          <w:tcPr>
            <w:tcW w:w="4508" w:type="dxa"/>
          </w:tcPr>
          <w:p w14:paraId="33661AA5" w14:textId="78133D95" w:rsidR="00910352" w:rsidRDefault="00910352" w:rsidP="00910352">
            <w:pPr>
              <w:rPr>
                <w:b/>
                <w:bCs/>
              </w:rPr>
            </w:pPr>
            <w:r w:rsidRPr="68B6AEE3">
              <w:rPr>
                <w:b/>
                <w:bCs/>
              </w:rPr>
              <w:t>Project enquiries (supervisor email):</w:t>
            </w:r>
          </w:p>
        </w:tc>
        <w:tc>
          <w:tcPr>
            <w:tcW w:w="4508" w:type="dxa"/>
          </w:tcPr>
          <w:p w14:paraId="6F190C26" w14:textId="2DFD88C6" w:rsidR="00910352" w:rsidRDefault="00E15B6B" w:rsidP="00910352">
            <w:hyperlink r:id="rId10" w:history="1">
              <w:r w:rsidR="008023F0" w:rsidRPr="00627676">
                <w:rPr>
                  <w:rStyle w:val="Hyperlink"/>
                </w:rPr>
                <w:t>yuawan@ceh.ac.uk</w:t>
              </w:r>
            </w:hyperlink>
            <w:r w:rsidR="008023F0">
              <w:t xml:space="preserve"> </w:t>
            </w:r>
          </w:p>
        </w:tc>
      </w:tr>
      <w:tr w:rsidR="00910352" w14:paraId="63C36B3C" w14:textId="77777777" w:rsidTr="146D9980">
        <w:tc>
          <w:tcPr>
            <w:tcW w:w="4508" w:type="dxa"/>
          </w:tcPr>
          <w:p w14:paraId="5F57E7AF" w14:textId="6A331C44" w:rsidR="00910352" w:rsidRDefault="00910352" w:rsidP="00910352">
            <w:pPr>
              <w:rPr>
                <w:b/>
                <w:bCs/>
              </w:rPr>
            </w:pPr>
            <w:r w:rsidRPr="68B6AEE3">
              <w:rPr>
                <w:b/>
                <w:bCs/>
              </w:rPr>
              <w:t>Co-Supervisor, if any (name, department):</w:t>
            </w:r>
          </w:p>
        </w:tc>
        <w:tc>
          <w:tcPr>
            <w:tcW w:w="4508" w:type="dxa"/>
          </w:tcPr>
          <w:p w14:paraId="4A60199D" w14:textId="65D48303" w:rsidR="00910352" w:rsidRDefault="000D5E89" w:rsidP="00910352">
            <w:r>
              <w:t>James Cash (</w:t>
            </w:r>
            <w:hyperlink r:id="rId11" w:history="1">
              <w:r w:rsidR="008023F0" w:rsidRPr="00627676">
                <w:rPr>
                  <w:rStyle w:val="Hyperlink"/>
                </w:rPr>
                <w:t>jamcas@ceh.ac.uk</w:t>
              </w:r>
            </w:hyperlink>
            <w:r w:rsidR="008023F0">
              <w:t xml:space="preserve"> </w:t>
            </w:r>
            <w:r>
              <w:t>)</w:t>
            </w:r>
          </w:p>
        </w:tc>
      </w:tr>
      <w:tr w:rsidR="00910352" w14:paraId="50610C2E" w14:textId="77777777" w:rsidTr="146D9980">
        <w:tc>
          <w:tcPr>
            <w:tcW w:w="4508" w:type="dxa"/>
          </w:tcPr>
          <w:p w14:paraId="5AF5B669" w14:textId="0B38208D" w:rsidR="00910352" w:rsidRDefault="00910352" w:rsidP="00910352">
            <w:pPr>
              <w:rPr>
                <w:b/>
                <w:bCs/>
              </w:rPr>
            </w:pPr>
            <w:r w:rsidRPr="68B6AEE3">
              <w:rPr>
                <w:b/>
                <w:bCs/>
              </w:rPr>
              <w:t>Proposed start date:</w:t>
            </w:r>
          </w:p>
        </w:tc>
        <w:tc>
          <w:tcPr>
            <w:tcW w:w="4508" w:type="dxa"/>
          </w:tcPr>
          <w:p w14:paraId="1F63BD47" w14:textId="05D18C4B" w:rsidR="00910352" w:rsidRDefault="00D319FE" w:rsidP="00910352">
            <w:r>
              <w:t>0</w:t>
            </w:r>
            <w:r w:rsidR="002A413E">
              <w:t>1</w:t>
            </w:r>
            <w:r>
              <w:t>/0</w:t>
            </w:r>
            <w:r w:rsidR="002A413E">
              <w:t>7</w:t>
            </w:r>
            <w:r>
              <w:t>/2024</w:t>
            </w:r>
          </w:p>
        </w:tc>
      </w:tr>
      <w:tr w:rsidR="00910352" w14:paraId="08B7788C" w14:textId="77777777" w:rsidTr="146D9980">
        <w:tc>
          <w:tcPr>
            <w:tcW w:w="9016" w:type="dxa"/>
            <w:gridSpan w:val="2"/>
          </w:tcPr>
          <w:p w14:paraId="738EDC94" w14:textId="7278212D" w:rsidR="00910352" w:rsidRDefault="00910352" w:rsidP="00910352">
            <w:r w:rsidRPr="68B6AEE3">
              <w:rPr>
                <w:b/>
                <w:bCs/>
              </w:rPr>
              <w:t>Project description</w:t>
            </w:r>
            <w:r>
              <w:t xml:space="preserve"> (max 700 words, 1-2 figures may be included):</w:t>
            </w:r>
          </w:p>
          <w:p w14:paraId="2A149BA7" w14:textId="77777777" w:rsidR="00F74889" w:rsidRDefault="00F74889" w:rsidP="00910352"/>
          <w:p w14:paraId="62EB307A" w14:textId="52D55046" w:rsidR="00AF6354" w:rsidRDefault="7172F40F" w:rsidP="5F175B15">
            <w:r w:rsidRPr="5F175B15">
              <w:t xml:space="preserve">Outdoor air pollution has become a severe environmental and social issue, high concentrations of air pollution not only affect the environment and climate, but also negatively impact human health. In the first half of the 20th century, many industrialized countries experienced significant increases in air pollution levels due to increased combustion of fossil fuel. Since the first Clean Air Act was enacted in 1956, the UK has implemented a series of legislations aimed at reducing ambient air pollutants, including </w:t>
            </w:r>
            <w:r w:rsidR="22C6DD96" w:rsidRPr="5F175B15">
              <w:t>sulphur</w:t>
            </w:r>
            <w:r w:rsidRPr="5F175B15">
              <w:t xml:space="preserve"> dioxide (SO</w:t>
            </w:r>
            <w:r w:rsidRPr="5F175B15">
              <w:rPr>
                <w:vertAlign w:val="subscript"/>
              </w:rPr>
              <w:t>2</w:t>
            </w:r>
            <w:r w:rsidRPr="5F175B15">
              <w:t>), nitrogen dioxide (NO</w:t>
            </w:r>
            <w:r w:rsidRPr="5F175B15">
              <w:rPr>
                <w:vertAlign w:val="subscript"/>
              </w:rPr>
              <w:t>2</w:t>
            </w:r>
            <w:r w:rsidRPr="5F175B15">
              <w:t>), particulate matter with an aerodynamic diameter of less than 2.5 µm (PM</w:t>
            </w:r>
            <w:r w:rsidRPr="5F175B15">
              <w:rPr>
                <w:vertAlign w:val="subscript"/>
              </w:rPr>
              <w:t>2.5</w:t>
            </w:r>
            <w:r w:rsidRPr="5F175B15">
              <w:t>) and ozone (O</w:t>
            </w:r>
            <w:r w:rsidRPr="5F175B15">
              <w:rPr>
                <w:vertAlign w:val="subscript"/>
              </w:rPr>
              <w:t>3</w:t>
            </w:r>
            <w:r w:rsidRPr="5F175B15">
              <w:t xml:space="preserve">). </w:t>
            </w:r>
            <w:r w:rsidR="78068FE4" w:rsidRPr="5F175B15">
              <w:t>In this project, we</w:t>
            </w:r>
            <w:r w:rsidR="2A9EFDB0" w:rsidRPr="5F175B15">
              <w:t xml:space="preserve"> will assess the efficacy of</w:t>
            </w:r>
            <w:r w:rsidRPr="5F175B15">
              <w:t xml:space="preserve"> these policies</w:t>
            </w:r>
            <w:r w:rsidR="175122C7" w:rsidRPr="5F175B15">
              <w:t xml:space="preserve"> </w:t>
            </w:r>
            <w:r w:rsidR="1E279142" w:rsidRPr="5F175B15">
              <w:t>to</w:t>
            </w:r>
            <w:r w:rsidRPr="5F175B15">
              <w:t xml:space="preserve"> improv</w:t>
            </w:r>
            <w:r w:rsidR="411F7E46" w:rsidRPr="5F175B15">
              <w:t>e</w:t>
            </w:r>
            <w:r w:rsidRPr="5F175B15">
              <w:t xml:space="preserve"> air quality</w:t>
            </w:r>
            <w:r w:rsidR="0F073D5D" w:rsidRPr="5F175B15">
              <w:t xml:space="preserve"> and</w:t>
            </w:r>
            <w:r w:rsidR="0F898243" w:rsidRPr="5F175B15">
              <w:t>,</w:t>
            </w:r>
            <w:r w:rsidR="3794F908" w:rsidRPr="5F175B15">
              <w:t xml:space="preserve"> help to inform future mitigation strategies in</w:t>
            </w:r>
            <w:r w:rsidR="74020FE4" w:rsidRPr="5F175B15">
              <w:t xml:space="preserve"> </w:t>
            </w:r>
            <w:r w:rsidR="0F073D5D" w:rsidRPr="5F175B15">
              <w:t>reduc</w:t>
            </w:r>
            <w:r w:rsidR="6CDFE99D" w:rsidRPr="5F175B15">
              <w:t>ing</w:t>
            </w:r>
            <w:r w:rsidR="3880C376" w:rsidRPr="5F175B15">
              <w:t xml:space="preserve"> </w:t>
            </w:r>
            <w:r w:rsidR="539C3832" w:rsidRPr="5F175B15">
              <w:t>adverse health effects on the</w:t>
            </w:r>
            <w:r w:rsidR="66FB6681" w:rsidRPr="5F175B15">
              <w:t xml:space="preserve"> UK</w:t>
            </w:r>
            <w:r w:rsidR="539C3832" w:rsidRPr="5F175B15">
              <w:t xml:space="preserve"> population</w:t>
            </w:r>
            <w:r w:rsidRPr="5F175B15">
              <w:t xml:space="preserve">. </w:t>
            </w:r>
            <w:r w:rsidR="2DB3B12B" w:rsidRPr="5F175B15">
              <w:t xml:space="preserve"> This will be achieved using</w:t>
            </w:r>
            <w:r w:rsidRPr="5F175B15">
              <w:t xml:space="preserve"> high-resolution data from an atmospheric chemistry transport model (EMEP) with updated emissions to </w:t>
            </w:r>
            <w:r w:rsidR="22C6DD96" w:rsidRPr="5F175B15">
              <w:t>analyse</w:t>
            </w:r>
            <w:r w:rsidRPr="5F175B15">
              <w:t xml:space="preserve"> the long-term spatial-temporal variations of major air pollutants in the UK from 1960 to 2020. This analysis will help to better understand the hotpots and main sources of air pollution. </w:t>
            </w:r>
          </w:p>
          <w:p w14:paraId="77DDAD31" w14:textId="77777777" w:rsidR="00434AE0" w:rsidRPr="00F74889" w:rsidRDefault="00434AE0" w:rsidP="00910352">
            <w:pPr>
              <w:rPr>
                <w:rFonts w:cstheme="minorHAnsi"/>
              </w:rPr>
            </w:pPr>
          </w:p>
          <w:p w14:paraId="7855305A" w14:textId="5C756698" w:rsidR="00910352" w:rsidRPr="00F74889" w:rsidRDefault="7172F40F" w:rsidP="5F175B15">
            <w:r>
              <w:t xml:space="preserve">Additionally, this project will offer students the opportunity to do fieldwork at </w:t>
            </w:r>
            <w:r w:rsidR="52F57940">
              <w:t>our</w:t>
            </w:r>
            <w:r>
              <w:t xml:space="preserve"> </w:t>
            </w:r>
            <w:proofErr w:type="spellStart"/>
            <w:r>
              <w:t>Auchencorth</w:t>
            </w:r>
            <w:proofErr w:type="spellEnd"/>
            <w:r>
              <w:t xml:space="preserve"> Moss site, where they will learn how to maintain and collect measurements.</w:t>
            </w:r>
            <w:r w:rsidR="1CB4ADEC">
              <w:t xml:space="preserve"> </w:t>
            </w:r>
            <w:proofErr w:type="spellStart"/>
            <w:r w:rsidR="1CB4ADEC">
              <w:t>Auchencorth</w:t>
            </w:r>
            <w:proofErr w:type="spellEnd"/>
            <w:r w:rsidR="1CB4ADEC">
              <w:t xml:space="preserve"> Moss is a background monitoring site that has been in operation for ~25 years and is part of multiple atmospheric measurement networks including the Global Atmospheric Watch (GAW), the Integrated Carbon Observation System (ICOS), the network of EMEP supersites, and is a future site for the Aerosol, Clouds and Trace Gases Research Infrastructure (ACTRIS) network. This project requires the student to join our fieldwork team to maintain and collect data from our array of analysers measuring species such as CO</w:t>
            </w:r>
            <w:r w:rsidR="1CB4ADEC" w:rsidRPr="146D9980">
              <w:rPr>
                <w:vertAlign w:val="subscript"/>
              </w:rPr>
              <w:t>2</w:t>
            </w:r>
            <w:r w:rsidR="1CB4ADEC">
              <w:t>, CH</w:t>
            </w:r>
            <w:r w:rsidR="1CB4ADEC" w:rsidRPr="146D9980">
              <w:rPr>
                <w:vertAlign w:val="subscript"/>
              </w:rPr>
              <w:t>4</w:t>
            </w:r>
            <w:r w:rsidR="1CB4ADEC">
              <w:t>, SO</w:t>
            </w:r>
            <w:r w:rsidR="1CB4ADEC" w:rsidRPr="146D9980">
              <w:rPr>
                <w:vertAlign w:val="subscript"/>
              </w:rPr>
              <w:t>2</w:t>
            </w:r>
            <w:r w:rsidR="1CB4ADEC">
              <w:t>, NO</w:t>
            </w:r>
            <w:r w:rsidR="1CB4ADEC" w:rsidRPr="146D9980">
              <w:rPr>
                <w:vertAlign w:val="subscript"/>
              </w:rPr>
              <w:t>x</w:t>
            </w:r>
            <w:r w:rsidR="1CB4ADEC">
              <w:t>, particulate matter and O</w:t>
            </w:r>
            <w:r w:rsidR="1CB4ADEC" w:rsidRPr="146D9980">
              <w:rPr>
                <w:vertAlign w:val="subscript"/>
              </w:rPr>
              <w:t>3</w:t>
            </w:r>
            <w:r w:rsidR="1CB4ADEC">
              <w:t xml:space="preserve">. The work will involve the observation of instrument parameters and the detailed reporting of instrument faults. This will help to inform </w:t>
            </w:r>
            <w:r w:rsidR="0034E96D">
              <w:t>the</w:t>
            </w:r>
            <w:r w:rsidR="74ED22AC">
              <w:t xml:space="preserve"> ongoing development of</w:t>
            </w:r>
            <w:r w:rsidR="20E276D4">
              <w:t xml:space="preserve"> our</w:t>
            </w:r>
            <w:r w:rsidR="1CB4ADEC">
              <w:t xml:space="preserve"> automated data flagging systems. There is also the opportunity for the student to analys</w:t>
            </w:r>
            <w:r w:rsidR="33B873C8">
              <w:t>e</w:t>
            </w:r>
            <w:r w:rsidR="1CB4ADEC">
              <w:t xml:space="preserve"> </w:t>
            </w:r>
            <w:r w:rsidR="2A70BA5D">
              <w:t xml:space="preserve">the </w:t>
            </w:r>
            <w:r w:rsidR="1CB4ADEC">
              <w:t xml:space="preserve">measurements collected at </w:t>
            </w:r>
            <w:proofErr w:type="spellStart"/>
            <w:r w:rsidR="1CB4ADEC">
              <w:t>Auchencorth</w:t>
            </w:r>
            <w:proofErr w:type="spellEnd"/>
            <w:r w:rsidR="2857F5D0">
              <w:t xml:space="preserve"> Moss</w:t>
            </w:r>
            <w:r w:rsidR="1CB4ADEC">
              <w:t xml:space="preserve"> </w:t>
            </w:r>
            <w:r w:rsidR="70DF5EEC">
              <w:t>and untangle</w:t>
            </w:r>
            <w:r w:rsidR="1CB4ADEC">
              <w:t xml:space="preserve"> the trends and patterns of atmospheric species at </w:t>
            </w:r>
            <w:r w:rsidR="00AF6354">
              <w:t>a</w:t>
            </w:r>
            <w:r w:rsidR="1CB4ADEC">
              <w:t xml:space="preserve"> UK background site</w:t>
            </w:r>
            <w:r w:rsidR="53C21418">
              <w:t>, leading to potential new scientific understanding</w:t>
            </w:r>
            <w:r w:rsidR="1CB4ADEC">
              <w:t>.</w:t>
            </w:r>
          </w:p>
          <w:p w14:paraId="712899A6" w14:textId="43ECA763" w:rsidR="5F175B15" w:rsidRDefault="5F175B15" w:rsidP="5F175B15"/>
          <w:p w14:paraId="7DC62663" w14:textId="11D11047" w:rsidR="65242E11" w:rsidRDefault="65242E11" w:rsidP="5F175B15">
            <w:pPr>
              <w:rPr>
                <w:rFonts w:eastAsiaTheme="minorEastAsia"/>
              </w:rPr>
            </w:pPr>
            <w:r w:rsidRPr="002E0E18">
              <w:rPr>
                <w:rFonts w:eastAsiaTheme="minorEastAsia"/>
              </w:rPr>
              <w:t>The main aims of the project:</w:t>
            </w:r>
          </w:p>
          <w:p w14:paraId="132CCA80" w14:textId="68BD224B" w:rsidR="65242E11" w:rsidRPr="002E0E18" w:rsidRDefault="65242E11" w:rsidP="002E0E18">
            <w:pPr>
              <w:pStyle w:val="ListParagraph"/>
              <w:numPr>
                <w:ilvl w:val="0"/>
                <w:numId w:val="1"/>
              </w:numPr>
              <w:rPr>
                <w:rFonts w:eastAsiaTheme="minorEastAsia"/>
              </w:rPr>
            </w:pPr>
            <w:r w:rsidRPr="002E0E18">
              <w:rPr>
                <w:rFonts w:asciiTheme="minorHAnsi" w:eastAsiaTheme="minorEastAsia" w:hAnsiTheme="minorHAnsi" w:cstheme="minorBidi"/>
              </w:rPr>
              <w:t xml:space="preserve">To </w:t>
            </w:r>
            <w:r w:rsidR="19AA672E" w:rsidRPr="5F175B15">
              <w:rPr>
                <w:rFonts w:asciiTheme="minorHAnsi" w:eastAsiaTheme="minorEastAsia" w:hAnsiTheme="minorHAnsi" w:cstheme="minorBidi"/>
              </w:rPr>
              <w:t>understand</w:t>
            </w:r>
            <w:r w:rsidRPr="002E0E18">
              <w:rPr>
                <w:rFonts w:asciiTheme="minorHAnsi" w:eastAsiaTheme="minorEastAsia" w:hAnsiTheme="minorHAnsi" w:cstheme="minorBidi"/>
              </w:rPr>
              <w:t xml:space="preserve"> the efficacy of UK </w:t>
            </w:r>
            <w:r w:rsidR="7F26F3BD" w:rsidRPr="002E0E18">
              <w:rPr>
                <w:rFonts w:asciiTheme="minorHAnsi" w:eastAsiaTheme="minorEastAsia" w:hAnsiTheme="minorHAnsi" w:cstheme="minorBidi"/>
              </w:rPr>
              <w:t xml:space="preserve">air quality </w:t>
            </w:r>
            <w:r w:rsidRPr="002E0E18">
              <w:rPr>
                <w:rFonts w:asciiTheme="minorHAnsi" w:eastAsiaTheme="minorEastAsia" w:hAnsiTheme="minorHAnsi" w:cstheme="minorBidi"/>
              </w:rPr>
              <w:t xml:space="preserve">policy between 1960 to 2020 </w:t>
            </w:r>
            <w:r w:rsidR="560A2CBB" w:rsidRPr="002E0E18">
              <w:rPr>
                <w:rFonts w:asciiTheme="minorHAnsi" w:eastAsiaTheme="minorEastAsia" w:hAnsiTheme="minorHAnsi" w:cstheme="minorBidi"/>
              </w:rPr>
              <w:t xml:space="preserve">and build skills in </w:t>
            </w:r>
            <w:r w:rsidR="14B7A7CF" w:rsidRPr="002E0E18">
              <w:rPr>
                <w:rFonts w:asciiTheme="minorHAnsi" w:eastAsiaTheme="minorEastAsia" w:hAnsiTheme="minorHAnsi" w:cstheme="minorBidi"/>
              </w:rPr>
              <w:t>model</w:t>
            </w:r>
            <w:r w:rsidR="73A4F70C" w:rsidRPr="002E0E18">
              <w:rPr>
                <w:rFonts w:asciiTheme="minorHAnsi" w:eastAsiaTheme="minorEastAsia" w:hAnsiTheme="minorHAnsi" w:cstheme="minorBidi"/>
              </w:rPr>
              <w:t xml:space="preserve"> and data</w:t>
            </w:r>
            <w:r w:rsidR="14B7A7CF" w:rsidRPr="002E0E18">
              <w:rPr>
                <w:rFonts w:asciiTheme="minorHAnsi" w:eastAsiaTheme="minorEastAsia" w:hAnsiTheme="minorHAnsi" w:cstheme="minorBidi"/>
              </w:rPr>
              <w:t xml:space="preserve"> </w:t>
            </w:r>
            <w:r w:rsidR="560A2CBB" w:rsidRPr="002E0E18">
              <w:rPr>
                <w:rFonts w:asciiTheme="minorHAnsi" w:eastAsiaTheme="minorEastAsia" w:hAnsiTheme="minorHAnsi" w:cstheme="minorBidi"/>
              </w:rPr>
              <w:t xml:space="preserve">analysis using tools such as </w:t>
            </w:r>
            <w:r w:rsidR="2AB7248A" w:rsidRPr="002E0E18">
              <w:rPr>
                <w:rFonts w:asciiTheme="minorHAnsi" w:eastAsiaTheme="minorEastAsia" w:hAnsiTheme="minorHAnsi" w:cstheme="minorBidi"/>
              </w:rPr>
              <w:t>Python/R</w:t>
            </w:r>
          </w:p>
          <w:p w14:paraId="60BE4510" w14:textId="42ECB9E2" w:rsidR="65242E11" w:rsidRPr="002E0E18" w:rsidRDefault="65242E11" w:rsidP="002E0E18">
            <w:pPr>
              <w:pStyle w:val="ListParagraph"/>
              <w:numPr>
                <w:ilvl w:val="0"/>
                <w:numId w:val="1"/>
              </w:numPr>
              <w:rPr>
                <w:rFonts w:eastAsiaTheme="minorEastAsia"/>
              </w:rPr>
            </w:pPr>
            <w:r w:rsidRPr="002E0E18">
              <w:rPr>
                <w:rFonts w:asciiTheme="minorHAnsi" w:eastAsiaTheme="minorEastAsia" w:hAnsiTheme="minorHAnsi" w:cstheme="minorBidi"/>
              </w:rPr>
              <w:t xml:space="preserve">To </w:t>
            </w:r>
            <w:r w:rsidR="043AD396" w:rsidRPr="002E0E18">
              <w:rPr>
                <w:rFonts w:asciiTheme="minorHAnsi" w:eastAsiaTheme="minorEastAsia" w:hAnsiTheme="minorHAnsi" w:cstheme="minorBidi"/>
              </w:rPr>
              <w:t>help maintain instruments and collect</w:t>
            </w:r>
            <w:r w:rsidR="4D5A6DC9" w:rsidRPr="5F175B15">
              <w:rPr>
                <w:rFonts w:asciiTheme="minorHAnsi" w:eastAsiaTheme="minorEastAsia" w:hAnsiTheme="minorHAnsi" w:cstheme="minorBidi"/>
              </w:rPr>
              <w:t xml:space="preserve"> valuable data </w:t>
            </w:r>
            <w:r w:rsidR="043AD396" w:rsidRPr="002E0E18">
              <w:rPr>
                <w:rFonts w:asciiTheme="minorHAnsi" w:eastAsiaTheme="minorEastAsia" w:hAnsiTheme="minorHAnsi" w:cstheme="minorBidi"/>
              </w:rPr>
              <w:t>at a background monitoring site</w:t>
            </w:r>
            <w:r w:rsidR="719E3712" w:rsidRPr="002E0E18">
              <w:rPr>
                <w:rFonts w:asciiTheme="minorHAnsi" w:eastAsiaTheme="minorEastAsia" w:hAnsiTheme="minorHAnsi" w:cstheme="minorBidi"/>
              </w:rPr>
              <w:t>,</w:t>
            </w:r>
            <w:r w:rsidR="2E5EEF6F" w:rsidRPr="002E0E18">
              <w:rPr>
                <w:rFonts w:asciiTheme="minorHAnsi" w:eastAsiaTheme="minorEastAsia" w:hAnsiTheme="minorHAnsi" w:cstheme="minorBidi"/>
              </w:rPr>
              <w:t xml:space="preserve"> and</w:t>
            </w:r>
            <w:r w:rsidR="043AD396" w:rsidRPr="002E0E18">
              <w:rPr>
                <w:rFonts w:asciiTheme="minorHAnsi" w:eastAsiaTheme="minorEastAsia" w:hAnsiTheme="minorHAnsi" w:cstheme="minorBidi"/>
              </w:rPr>
              <w:t xml:space="preserve"> </w:t>
            </w:r>
            <w:r w:rsidR="4797C47C" w:rsidRPr="002E0E18">
              <w:rPr>
                <w:rFonts w:asciiTheme="minorHAnsi" w:eastAsiaTheme="minorEastAsia" w:hAnsiTheme="minorHAnsi" w:cstheme="minorBidi"/>
              </w:rPr>
              <w:t>gain experience in</w:t>
            </w:r>
            <w:r w:rsidR="043AD396" w:rsidRPr="002E0E18">
              <w:rPr>
                <w:rFonts w:asciiTheme="minorHAnsi" w:eastAsiaTheme="minorEastAsia" w:hAnsiTheme="minorHAnsi" w:cstheme="minorBidi"/>
              </w:rPr>
              <w:t xml:space="preserve"> fieldwork</w:t>
            </w:r>
            <w:r w:rsidR="021B0B4C" w:rsidRPr="002E0E18">
              <w:rPr>
                <w:rFonts w:asciiTheme="minorHAnsi" w:eastAsiaTheme="minorEastAsia" w:hAnsiTheme="minorHAnsi" w:cstheme="minorBidi"/>
              </w:rPr>
              <w:t xml:space="preserve"> and</w:t>
            </w:r>
            <w:r w:rsidR="2E4A9564" w:rsidRPr="002E0E18">
              <w:rPr>
                <w:rFonts w:asciiTheme="minorHAnsi" w:eastAsiaTheme="minorEastAsia" w:hAnsiTheme="minorHAnsi" w:cstheme="minorBidi"/>
              </w:rPr>
              <w:t xml:space="preserve"> analytical </w:t>
            </w:r>
            <w:proofErr w:type="gramStart"/>
            <w:r w:rsidR="2E4A9564" w:rsidRPr="002E0E18">
              <w:rPr>
                <w:rFonts w:asciiTheme="minorHAnsi" w:eastAsiaTheme="minorEastAsia" w:hAnsiTheme="minorHAnsi" w:cstheme="minorBidi"/>
              </w:rPr>
              <w:t>instruments</w:t>
            </w:r>
            <w:proofErr w:type="gramEnd"/>
          </w:p>
          <w:p w14:paraId="47C64ACF" w14:textId="5E9F8F46" w:rsidR="3DAC7411" w:rsidRDefault="19F4658D" w:rsidP="002E0E18">
            <w:pPr>
              <w:pStyle w:val="ListParagraph"/>
              <w:numPr>
                <w:ilvl w:val="0"/>
                <w:numId w:val="1"/>
              </w:numPr>
              <w:rPr>
                <w:rFonts w:eastAsiaTheme="minorEastAsia"/>
              </w:rPr>
            </w:pPr>
            <w:r w:rsidRPr="146D9980">
              <w:rPr>
                <w:rFonts w:asciiTheme="minorHAnsi" w:eastAsiaTheme="minorEastAsia" w:hAnsiTheme="minorHAnsi" w:cstheme="minorBidi"/>
              </w:rPr>
              <w:t>To b</w:t>
            </w:r>
            <w:r w:rsidR="3DAC7411" w:rsidRPr="002E0E18">
              <w:rPr>
                <w:rFonts w:asciiTheme="minorHAnsi" w:eastAsiaTheme="minorEastAsia" w:hAnsiTheme="minorHAnsi" w:cstheme="minorBidi"/>
              </w:rPr>
              <w:t>uild a broad understanding of UK atmospheric science</w:t>
            </w:r>
            <w:r w:rsidR="2E8BFBB3" w:rsidRPr="002E0E18">
              <w:rPr>
                <w:rFonts w:asciiTheme="minorHAnsi" w:eastAsiaTheme="minorEastAsia" w:hAnsiTheme="minorHAnsi" w:cstheme="minorBidi"/>
              </w:rPr>
              <w:t xml:space="preserve">, </w:t>
            </w:r>
            <w:r w:rsidR="5A482956" w:rsidRPr="146D9980">
              <w:rPr>
                <w:rFonts w:asciiTheme="minorHAnsi" w:eastAsiaTheme="minorEastAsia" w:hAnsiTheme="minorHAnsi" w:cstheme="minorBidi"/>
              </w:rPr>
              <w:t xml:space="preserve">ranging </w:t>
            </w:r>
            <w:r w:rsidR="2E8BFBB3" w:rsidRPr="002E0E18">
              <w:rPr>
                <w:rFonts w:asciiTheme="minorHAnsi" w:eastAsiaTheme="minorEastAsia" w:hAnsiTheme="minorHAnsi" w:cstheme="minorBidi"/>
              </w:rPr>
              <w:t>from field site observations to chemical transport models</w:t>
            </w:r>
          </w:p>
          <w:p w14:paraId="61272C85" w14:textId="134A9E1C" w:rsidR="3C872D08" w:rsidRPr="002E0E18" w:rsidRDefault="33BDA6B5" w:rsidP="002E0E18">
            <w:pPr>
              <w:pStyle w:val="ListParagraph"/>
              <w:numPr>
                <w:ilvl w:val="0"/>
                <w:numId w:val="1"/>
              </w:numPr>
              <w:rPr>
                <w:rFonts w:eastAsiaTheme="minorEastAsia"/>
              </w:rPr>
            </w:pPr>
            <w:r w:rsidRPr="146D9980">
              <w:rPr>
                <w:rFonts w:asciiTheme="minorHAnsi" w:eastAsiaTheme="minorEastAsia" w:hAnsiTheme="minorHAnsi" w:cstheme="minorBidi"/>
              </w:rPr>
              <w:t>To h</w:t>
            </w:r>
            <w:r w:rsidR="3C872D08" w:rsidRPr="146D9980">
              <w:rPr>
                <w:rFonts w:asciiTheme="minorHAnsi" w:eastAsiaTheme="minorEastAsia" w:hAnsiTheme="minorHAnsi" w:cstheme="minorBidi"/>
              </w:rPr>
              <w:t xml:space="preserve">elp explore for new scientific understandings of the UK </w:t>
            </w:r>
            <w:proofErr w:type="gramStart"/>
            <w:r w:rsidR="3C872D08" w:rsidRPr="146D9980">
              <w:rPr>
                <w:rFonts w:asciiTheme="minorHAnsi" w:eastAsiaTheme="minorEastAsia" w:hAnsiTheme="minorHAnsi" w:cstheme="minorBidi"/>
              </w:rPr>
              <w:t>atmosphere</w:t>
            </w:r>
            <w:proofErr w:type="gramEnd"/>
          </w:p>
          <w:p w14:paraId="3409880F" w14:textId="29FC58CD" w:rsidR="00910352" w:rsidRDefault="00910352" w:rsidP="5F175B15">
            <w:pPr>
              <w:rPr>
                <w:rFonts w:eastAsiaTheme="minorEastAsia"/>
              </w:rPr>
            </w:pPr>
          </w:p>
          <w:p w14:paraId="75B054F0" w14:textId="157BC397" w:rsidR="00472B3E" w:rsidRPr="00E55F50" w:rsidRDefault="00892BF6" w:rsidP="00910352">
            <w:pPr>
              <w:rPr>
                <w:rFonts w:eastAsiaTheme="minorEastAsia"/>
              </w:rPr>
            </w:pPr>
            <w:r w:rsidRPr="00892BF6">
              <w:rPr>
                <w:rFonts w:cstheme="minorHAnsi"/>
              </w:rPr>
              <w:t>All data used in this project is under the UK Status, Change and Projection of the Environment (UK-SCAPE) programme</w:t>
            </w:r>
            <w:r>
              <w:rPr>
                <w:rFonts w:cstheme="minorHAnsi"/>
              </w:rPr>
              <w:t xml:space="preserve"> (</w:t>
            </w:r>
            <w:hyperlink r:id="rId12" w:history="1">
              <w:r w:rsidR="005775CF" w:rsidRPr="00627676">
                <w:rPr>
                  <w:rStyle w:val="Hyperlink"/>
                  <w:rFonts w:cstheme="minorHAnsi"/>
                </w:rPr>
                <w:t>https://uk-scape.ceh.ac.uk/</w:t>
              </w:r>
            </w:hyperlink>
            <w:r w:rsidR="005775CF">
              <w:rPr>
                <w:rFonts w:cstheme="minorHAnsi"/>
              </w:rPr>
              <w:t xml:space="preserve"> </w:t>
            </w:r>
            <w:r>
              <w:rPr>
                <w:rFonts w:cstheme="minorHAnsi"/>
              </w:rPr>
              <w:t>)</w:t>
            </w:r>
            <w:r w:rsidRPr="00892BF6">
              <w:rPr>
                <w:rFonts w:cstheme="minorHAnsi"/>
              </w:rPr>
              <w:t>. The vision of UK-SCAPE is the development of a whole system approach to addressing environmental challenges in the UK.</w:t>
            </w:r>
          </w:p>
        </w:tc>
      </w:tr>
      <w:tr w:rsidR="00910352" w14:paraId="77C2AB3E" w14:textId="77777777" w:rsidTr="146D9980">
        <w:tc>
          <w:tcPr>
            <w:tcW w:w="9016" w:type="dxa"/>
            <w:gridSpan w:val="2"/>
          </w:tcPr>
          <w:p w14:paraId="3ADDDA3F" w14:textId="77777777" w:rsidR="00910352" w:rsidRDefault="00910352" w:rsidP="00910352"/>
          <w:p w14:paraId="67C1CFDD" w14:textId="77777777" w:rsidR="00910352" w:rsidRDefault="00910352" w:rsidP="00910352"/>
          <w:p w14:paraId="4E399DC7" w14:textId="77777777" w:rsidR="00910352" w:rsidRDefault="00910352" w:rsidP="00910352"/>
          <w:p w14:paraId="64290313" w14:textId="77777777" w:rsidR="00910352" w:rsidRDefault="00910352" w:rsidP="00910352"/>
          <w:p w14:paraId="4E679B6E" w14:textId="415250E2" w:rsidR="00910352" w:rsidRDefault="00910352" w:rsidP="00910352"/>
        </w:tc>
      </w:tr>
      <w:tr w:rsidR="00910352" w14:paraId="087F44D7" w14:textId="77777777" w:rsidTr="146D9980">
        <w:tc>
          <w:tcPr>
            <w:tcW w:w="9016" w:type="dxa"/>
            <w:gridSpan w:val="2"/>
          </w:tcPr>
          <w:p w14:paraId="30B0C4EB" w14:textId="148B5404" w:rsidR="00910352" w:rsidRDefault="00910352" w:rsidP="00910352">
            <w:pPr>
              <w:rPr>
                <w:b/>
                <w:bCs/>
              </w:rPr>
            </w:pPr>
            <w:r w:rsidRPr="68B6AEE3">
              <w:rPr>
                <w:b/>
                <w:bCs/>
              </w:rPr>
              <w:t>Project timeline:</w:t>
            </w:r>
          </w:p>
        </w:tc>
      </w:tr>
      <w:tr w:rsidR="00910352" w14:paraId="0458A5E7" w14:textId="77777777" w:rsidTr="146D9980">
        <w:tc>
          <w:tcPr>
            <w:tcW w:w="9016" w:type="dxa"/>
            <w:gridSpan w:val="2"/>
          </w:tcPr>
          <w:p w14:paraId="12994D6E" w14:textId="77777777" w:rsidR="00910352" w:rsidRDefault="00910352" w:rsidP="00910352"/>
          <w:p w14:paraId="7B4B1460" w14:textId="48D63D60" w:rsidR="005D061F" w:rsidRPr="00F74889" w:rsidRDefault="05355BAA" w:rsidP="00481087">
            <w:pPr>
              <w:pStyle w:val="ListParagraph"/>
              <w:numPr>
                <w:ilvl w:val="0"/>
                <w:numId w:val="6"/>
              </w:numPr>
              <w:rPr>
                <w:rFonts w:ascii="Calibri" w:hAnsi="Calibri" w:cs="Calibri"/>
              </w:rPr>
            </w:pPr>
            <w:r w:rsidRPr="5F175B15">
              <w:rPr>
                <w:rFonts w:ascii="Calibri" w:hAnsi="Calibri" w:cs="Calibri"/>
              </w:rPr>
              <w:t>Week 1: we will introduce the project, objectives, and team, give training on data handling and relevant software, and encourage initial review of literature.</w:t>
            </w:r>
          </w:p>
          <w:p w14:paraId="0A59B3AB" w14:textId="77777777" w:rsidR="005D061F" w:rsidRPr="00F74889" w:rsidRDefault="005D061F" w:rsidP="00481087">
            <w:pPr>
              <w:pStyle w:val="ListParagraph"/>
              <w:numPr>
                <w:ilvl w:val="0"/>
                <w:numId w:val="6"/>
              </w:numPr>
              <w:rPr>
                <w:rFonts w:ascii="Calibri" w:hAnsi="Calibri" w:cs="Calibri"/>
              </w:rPr>
            </w:pPr>
            <w:r w:rsidRPr="00F74889">
              <w:rPr>
                <w:rFonts w:ascii="Calibri" w:hAnsi="Calibri" w:cs="Calibri"/>
              </w:rPr>
              <w:t xml:space="preserve">Weeks 2-3: students will learn data analysis during these two weeks. Specifically, obtain and preprocess data and be conducted to analyze the data trends. Then they will do a detailed spatial-temporal analysis of air pollutant concentrations, identify air pollution hotspots and potential sources. </w:t>
            </w:r>
          </w:p>
          <w:p w14:paraId="2E4E6649" w14:textId="77777777" w:rsidR="005D061F" w:rsidRPr="00F74889" w:rsidRDefault="005D061F" w:rsidP="00481087">
            <w:pPr>
              <w:pStyle w:val="ListParagraph"/>
              <w:numPr>
                <w:ilvl w:val="0"/>
                <w:numId w:val="6"/>
              </w:numPr>
              <w:rPr>
                <w:rFonts w:ascii="Calibri" w:hAnsi="Calibri" w:cs="Calibri"/>
              </w:rPr>
            </w:pPr>
            <w:r w:rsidRPr="00F74889">
              <w:rPr>
                <w:rFonts w:ascii="Calibri" w:hAnsi="Calibri" w:cs="Calibri"/>
              </w:rPr>
              <w:t>Week 4: fieldwork will be organized this week. Students will prepare for fieldwork to obtain practical application.</w:t>
            </w:r>
          </w:p>
          <w:p w14:paraId="10B6DD15" w14:textId="77777777" w:rsidR="005D061F" w:rsidRPr="00F74889" w:rsidRDefault="005D061F" w:rsidP="00481087">
            <w:pPr>
              <w:pStyle w:val="ListParagraph"/>
              <w:numPr>
                <w:ilvl w:val="0"/>
                <w:numId w:val="6"/>
              </w:numPr>
              <w:rPr>
                <w:rFonts w:ascii="Calibri" w:hAnsi="Calibri" w:cs="Calibri"/>
              </w:rPr>
            </w:pPr>
            <w:r w:rsidRPr="00F74889">
              <w:rPr>
                <w:rFonts w:ascii="Calibri" w:hAnsi="Calibri" w:cs="Calibri"/>
              </w:rPr>
              <w:t xml:space="preserve">Week 5: integrate field data with earlier model analysis and evaluate findings based on advanced statistical analysis. </w:t>
            </w:r>
          </w:p>
          <w:p w14:paraId="05441E3A" w14:textId="0BCD67A6" w:rsidR="00910352" w:rsidRDefault="05355BAA" w:rsidP="5F175B15">
            <w:pPr>
              <w:pStyle w:val="ListParagraph"/>
              <w:numPr>
                <w:ilvl w:val="0"/>
                <w:numId w:val="6"/>
              </w:numPr>
              <w:rPr>
                <w:rFonts w:ascii="Calibri" w:hAnsi="Calibri" w:cs="Calibri"/>
              </w:rPr>
            </w:pPr>
            <w:r w:rsidRPr="5F175B15">
              <w:rPr>
                <w:rFonts w:ascii="Calibri" w:hAnsi="Calibri" w:cs="Calibri"/>
              </w:rPr>
              <w:t>Week 6: prepare and give a presentation summarizing the project findings.</w:t>
            </w:r>
          </w:p>
          <w:p w14:paraId="35F848E6" w14:textId="77777777" w:rsidR="00910352" w:rsidRDefault="00910352" w:rsidP="00910352"/>
          <w:p w14:paraId="7FABFEBD" w14:textId="3F157A0E" w:rsidR="00910352" w:rsidRDefault="00910352" w:rsidP="00910352"/>
        </w:tc>
      </w:tr>
      <w:tr w:rsidR="00910352" w14:paraId="481D8343" w14:textId="77777777" w:rsidTr="146D9980">
        <w:tc>
          <w:tcPr>
            <w:tcW w:w="9016" w:type="dxa"/>
            <w:gridSpan w:val="2"/>
          </w:tcPr>
          <w:p w14:paraId="5E218CA5" w14:textId="031DBFE5" w:rsidR="00910352" w:rsidRDefault="00910352" w:rsidP="00910352">
            <w:pPr>
              <w:rPr>
                <w:b/>
                <w:bCs/>
              </w:rPr>
            </w:pPr>
            <w:r w:rsidRPr="68B6AEE3">
              <w:rPr>
                <w:b/>
                <w:bCs/>
              </w:rPr>
              <w:t>Candidate requirements:</w:t>
            </w:r>
          </w:p>
        </w:tc>
      </w:tr>
      <w:tr w:rsidR="00910352" w14:paraId="2A13AA75" w14:textId="77777777" w:rsidTr="146D9980">
        <w:tc>
          <w:tcPr>
            <w:tcW w:w="9016" w:type="dxa"/>
            <w:gridSpan w:val="2"/>
          </w:tcPr>
          <w:p w14:paraId="61810227" w14:textId="77777777" w:rsidR="00910352" w:rsidRDefault="00910352" w:rsidP="00910352"/>
          <w:p w14:paraId="218BE235" w14:textId="6B78239A" w:rsidR="002B7D4A" w:rsidRPr="0056473E" w:rsidRDefault="00C46A81" w:rsidP="0056473E">
            <w:pPr>
              <w:pStyle w:val="ListParagraph"/>
              <w:numPr>
                <w:ilvl w:val="0"/>
                <w:numId w:val="6"/>
              </w:numPr>
              <w:rPr>
                <w:rFonts w:ascii="Calibri" w:hAnsi="Calibri" w:cs="Calibri"/>
              </w:rPr>
            </w:pPr>
            <w:r w:rsidRPr="0056473E">
              <w:rPr>
                <w:rFonts w:ascii="Calibri" w:hAnsi="Calibri" w:cs="Calibri"/>
              </w:rPr>
              <w:t xml:space="preserve">Current enrollment in </w:t>
            </w:r>
            <w:r w:rsidR="00B72E40" w:rsidRPr="0056473E">
              <w:rPr>
                <w:rFonts w:ascii="Calibri" w:hAnsi="Calibri" w:cs="Calibri"/>
              </w:rPr>
              <w:t xml:space="preserve">Environment Science, </w:t>
            </w:r>
            <w:r w:rsidR="0056473E" w:rsidRPr="0056473E">
              <w:rPr>
                <w:rFonts w:ascii="Calibri" w:hAnsi="Calibri" w:cs="Calibri"/>
              </w:rPr>
              <w:t>Atmospheric, Geography, Chemistry, or a related field</w:t>
            </w:r>
          </w:p>
          <w:p w14:paraId="021ACD00" w14:textId="53C95839" w:rsidR="0EEF0C06" w:rsidRDefault="0EEF0C06" w:rsidP="5F175B15">
            <w:pPr>
              <w:pStyle w:val="ListParagraph"/>
              <w:numPr>
                <w:ilvl w:val="0"/>
                <w:numId w:val="6"/>
              </w:numPr>
              <w:rPr>
                <w:rFonts w:ascii="Calibri" w:hAnsi="Calibri" w:cs="Calibri"/>
              </w:rPr>
            </w:pPr>
            <w:r w:rsidRPr="5F175B15">
              <w:rPr>
                <w:rFonts w:ascii="Calibri" w:hAnsi="Calibri" w:cs="Calibri"/>
              </w:rPr>
              <w:t>Fami</w:t>
            </w:r>
            <w:r w:rsidR="062CAF7E" w:rsidRPr="5F175B15">
              <w:rPr>
                <w:rFonts w:ascii="Calibri" w:hAnsi="Calibri" w:cs="Calibri"/>
              </w:rPr>
              <w:t>liarity with data analysis</w:t>
            </w:r>
            <w:r w:rsidR="123E228F" w:rsidRPr="5F175B15">
              <w:rPr>
                <w:rFonts w:ascii="Calibri" w:hAnsi="Calibri" w:cs="Calibri"/>
              </w:rPr>
              <w:t xml:space="preserve">, and experience with statistical software </w:t>
            </w:r>
            <w:r w:rsidR="7F6A43DD" w:rsidRPr="5F175B15">
              <w:rPr>
                <w:rFonts w:ascii="Calibri" w:hAnsi="Calibri" w:cs="Calibri"/>
              </w:rPr>
              <w:t>(</w:t>
            </w:r>
            <w:proofErr w:type="gramStart"/>
            <w:r w:rsidR="7F6A43DD" w:rsidRPr="5F175B15">
              <w:rPr>
                <w:rFonts w:ascii="Calibri" w:hAnsi="Calibri" w:cs="Calibri"/>
              </w:rPr>
              <w:t>e.g.</w:t>
            </w:r>
            <w:proofErr w:type="gramEnd"/>
            <w:r w:rsidR="7F6A43DD" w:rsidRPr="5F175B15">
              <w:rPr>
                <w:rFonts w:ascii="Calibri" w:hAnsi="Calibri" w:cs="Calibri"/>
              </w:rPr>
              <w:t xml:space="preserve"> Excel, Python, R)</w:t>
            </w:r>
            <w:r w:rsidR="33357578" w:rsidRPr="5F175B15">
              <w:rPr>
                <w:rFonts w:ascii="Calibri" w:hAnsi="Calibri" w:cs="Calibri"/>
              </w:rPr>
              <w:t xml:space="preserve"> </w:t>
            </w:r>
            <w:r w:rsidR="123E228F" w:rsidRPr="5F175B15">
              <w:rPr>
                <w:rFonts w:ascii="Calibri" w:hAnsi="Calibri" w:cs="Calibri"/>
              </w:rPr>
              <w:t xml:space="preserve">will be </w:t>
            </w:r>
            <w:r w:rsidR="7F6A43DD" w:rsidRPr="5F175B15">
              <w:rPr>
                <w:rFonts w:ascii="Calibri" w:hAnsi="Calibri" w:cs="Calibri"/>
              </w:rPr>
              <w:t>highly valued</w:t>
            </w:r>
          </w:p>
          <w:p w14:paraId="420AA485" w14:textId="620DF0B1" w:rsidR="00910352" w:rsidRPr="004F33EC" w:rsidRDefault="40E5D336" w:rsidP="00910352">
            <w:pPr>
              <w:pStyle w:val="ListParagraph"/>
              <w:numPr>
                <w:ilvl w:val="0"/>
                <w:numId w:val="6"/>
              </w:numPr>
              <w:rPr>
                <w:rFonts w:ascii="Calibri" w:hAnsi="Calibri" w:cs="Calibri"/>
              </w:rPr>
            </w:pPr>
            <w:r w:rsidRPr="5F175B15">
              <w:rPr>
                <w:rFonts w:ascii="Calibri" w:hAnsi="Calibri" w:cs="Calibri"/>
              </w:rPr>
              <w:t>Have experience</w:t>
            </w:r>
            <w:r w:rsidR="0BD6A5B8" w:rsidRPr="5F175B15">
              <w:rPr>
                <w:rFonts w:ascii="Calibri" w:hAnsi="Calibri" w:cs="Calibri"/>
              </w:rPr>
              <w:t xml:space="preserve"> or enjoy</w:t>
            </w:r>
            <w:r w:rsidRPr="5F175B15">
              <w:rPr>
                <w:rFonts w:ascii="Calibri" w:hAnsi="Calibri" w:cs="Calibri"/>
              </w:rPr>
              <w:t xml:space="preserve"> working in </w:t>
            </w:r>
            <w:r w:rsidR="35154689" w:rsidRPr="5F175B15">
              <w:rPr>
                <w:rFonts w:ascii="Calibri" w:hAnsi="Calibri" w:cs="Calibri"/>
              </w:rPr>
              <w:t xml:space="preserve">the </w:t>
            </w:r>
            <w:proofErr w:type="gramStart"/>
            <w:r w:rsidR="35154689" w:rsidRPr="5F175B15">
              <w:rPr>
                <w:rFonts w:ascii="Calibri" w:hAnsi="Calibri" w:cs="Calibri"/>
              </w:rPr>
              <w:t>outdoors</w:t>
            </w:r>
            <w:proofErr w:type="gramEnd"/>
          </w:p>
          <w:p w14:paraId="445C1EEF" w14:textId="59BDC45F" w:rsidR="00910352" w:rsidRPr="004F33EC" w:rsidRDefault="195CED72" w:rsidP="00910352">
            <w:pPr>
              <w:pStyle w:val="ListParagraph"/>
              <w:numPr>
                <w:ilvl w:val="0"/>
                <w:numId w:val="6"/>
              </w:numPr>
              <w:rPr>
                <w:rFonts w:ascii="Calibri" w:hAnsi="Calibri" w:cs="Calibri"/>
              </w:rPr>
            </w:pPr>
            <w:r w:rsidRPr="5F175B15">
              <w:rPr>
                <w:rFonts w:ascii="Calibri" w:hAnsi="Calibri" w:cs="Calibri"/>
              </w:rPr>
              <w:t>K</w:t>
            </w:r>
            <w:r w:rsidR="7E6E2761" w:rsidRPr="5F175B15">
              <w:rPr>
                <w:rFonts w:ascii="Calibri" w:hAnsi="Calibri" w:cs="Calibri"/>
              </w:rPr>
              <w:t>nowledge</w:t>
            </w:r>
            <w:r w:rsidR="44ED1E3E" w:rsidRPr="5F175B15">
              <w:rPr>
                <w:rFonts w:ascii="Calibri" w:hAnsi="Calibri" w:cs="Calibri"/>
              </w:rPr>
              <w:t xml:space="preserve"> of</w:t>
            </w:r>
            <w:r w:rsidR="10045E5A" w:rsidRPr="5F175B15">
              <w:rPr>
                <w:rFonts w:ascii="Calibri" w:hAnsi="Calibri" w:cs="Calibri"/>
              </w:rPr>
              <w:t xml:space="preserve"> </w:t>
            </w:r>
            <w:r w:rsidR="39CADD4D" w:rsidRPr="5F175B15">
              <w:rPr>
                <w:rFonts w:ascii="Calibri" w:hAnsi="Calibri" w:cs="Calibri"/>
              </w:rPr>
              <w:t>and/</w:t>
            </w:r>
            <w:r w:rsidRPr="5F175B15">
              <w:rPr>
                <w:rFonts w:ascii="Calibri" w:hAnsi="Calibri" w:cs="Calibri"/>
              </w:rPr>
              <w:t xml:space="preserve">or </w:t>
            </w:r>
            <w:r w:rsidR="2F8F19A9" w:rsidRPr="5F175B15">
              <w:rPr>
                <w:rFonts w:ascii="Calibri" w:hAnsi="Calibri" w:cs="Calibri"/>
              </w:rPr>
              <w:t xml:space="preserve">experience </w:t>
            </w:r>
            <w:r w:rsidR="10045E5A" w:rsidRPr="5F175B15">
              <w:rPr>
                <w:rFonts w:ascii="Calibri" w:hAnsi="Calibri" w:cs="Calibri"/>
              </w:rPr>
              <w:t>with analytical instruments</w:t>
            </w:r>
          </w:p>
          <w:p w14:paraId="3F2C85BE" w14:textId="729B5964" w:rsidR="00910352" w:rsidRPr="004F33EC" w:rsidRDefault="6754FA7D" w:rsidP="00910352">
            <w:pPr>
              <w:pStyle w:val="ListParagraph"/>
              <w:numPr>
                <w:ilvl w:val="0"/>
                <w:numId w:val="6"/>
              </w:numPr>
              <w:rPr>
                <w:rFonts w:ascii="Calibri" w:hAnsi="Calibri" w:cs="Calibri"/>
              </w:rPr>
            </w:pPr>
            <w:r w:rsidRPr="146D9980">
              <w:rPr>
                <w:rFonts w:ascii="Calibri" w:hAnsi="Calibri" w:cs="Calibri"/>
              </w:rPr>
              <w:t xml:space="preserve">Experience in good laboratory </w:t>
            </w:r>
            <w:r w:rsidR="02BD07FE" w:rsidRPr="146D9980">
              <w:rPr>
                <w:rFonts w:ascii="Calibri" w:hAnsi="Calibri" w:cs="Calibri"/>
              </w:rPr>
              <w:t>practice</w:t>
            </w:r>
          </w:p>
        </w:tc>
      </w:tr>
      <w:tr w:rsidR="00910352" w14:paraId="3318CC12" w14:textId="77777777" w:rsidTr="146D9980">
        <w:tc>
          <w:tcPr>
            <w:tcW w:w="9016" w:type="dxa"/>
            <w:gridSpan w:val="2"/>
          </w:tcPr>
          <w:p w14:paraId="12B7DFFE" w14:textId="3F479969" w:rsidR="00910352" w:rsidRDefault="00910352" w:rsidP="00910352">
            <w:pPr>
              <w:rPr>
                <w:b/>
                <w:bCs/>
              </w:rPr>
            </w:pPr>
            <w:r w:rsidRPr="68B6AEE3">
              <w:rPr>
                <w:b/>
                <w:bCs/>
              </w:rPr>
              <w:t>Background reading and references:</w:t>
            </w:r>
          </w:p>
        </w:tc>
      </w:tr>
      <w:tr w:rsidR="00910352" w14:paraId="6466E1C2" w14:textId="77777777" w:rsidTr="146D9980">
        <w:tc>
          <w:tcPr>
            <w:tcW w:w="9016" w:type="dxa"/>
            <w:gridSpan w:val="2"/>
          </w:tcPr>
          <w:p w14:paraId="44CB5D1D" w14:textId="77777777" w:rsidR="00910352" w:rsidRDefault="00910352" w:rsidP="00910352"/>
          <w:p w14:paraId="081883AE" w14:textId="3BC9E0C0" w:rsidR="00910352" w:rsidRPr="00C50BC4" w:rsidRDefault="008B4459" w:rsidP="008B4459">
            <w:pPr>
              <w:pStyle w:val="ListParagraph"/>
              <w:numPr>
                <w:ilvl w:val="0"/>
                <w:numId w:val="8"/>
              </w:numPr>
              <w:rPr>
                <w:rFonts w:ascii="Calibri" w:hAnsi="Calibri" w:cs="Calibri"/>
              </w:rPr>
            </w:pPr>
            <w:r w:rsidRPr="00C50BC4">
              <w:rPr>
                <w:rFonts w:ascii="Calibri" w:hAnsi="Calibri" w:cs="Calibri"/>
              </w:rPr>
              <w:t>Vieno, M., Heal, M.R., Williams, M.L., Carnell, E.J., Nemitz, E., Stedman, J.R. and Reis, S., 2016. The sensitivities of emissions reductions for the mitigation of UK PM 2.5. Atmospheric Chemistry and Physics, 16(1), pp.265-276.</w:t>
            </w:r>
          </w:p>
          <w:p w14:paraId="0D636D83" w14:textId="1B6063DC" w:rsidR="008B4459" w:rsidRPr="00C50BC4" w:rsidRDefault="00743587" w:rsidP="008B4459">
            <w:pPr>
              <w:pStyle w:val="ListParagraph"/>
              <w:numPr>
                <w:ilvl w:val="0"/>
                <w:numId w:val="8"/>
              </w:numPr>
              <w:rPr>
                <w:rFonts w:ascii="Calibri" w:hAnsi="Calibri" w:cs="Calibri"/>
              </w:rPr>
            </w:pPr>
            <w:r w:rsidRPr="5F175B15">
              <w:rPr>
                <w:rFonts w:ascii="Calibri" w:hAnsi="Calibri" w:cs="Calibri"/>
              </w:rPr>
              <w:t>Carnell, E., Vieno, M., Vardoulakis, S., Beck, R., Heaviside, C., Tomlinson, S., Dragosits, U., Heal, M.R. and Reis, S., 2019. Modelling public health improvements as a result of air pollution control policies in the UK over four decades—1970 to 2010. Environmental Research Letters, 14(7), p.074001.</w:t>
            </w:r>
          </w:p>
          <w:p w14:paraId="0E6F807C" w14:textId="07285DE1" w:rsidR="49C61BF7" w:rsidRDefault="49C61BF7" w:rsidP="5F175B15">
            <w:pPr>
              <w:pStyle w:val="ListParagraph"/>
              <w:numPr>
                <w:ilvl w:val="0"/>
                <w:numId w:val="8"/>
              </w:numPr>
              <w:rPr>
                <w:rFonts w:ascii="Calibri" w:hAnsi="Calibri" w:cs="Calibri"/>
              </w:rPr>
            </w:pPr>
            <w:r w:rsidRPr="5F175B15">
              <w:rPr>
                <w:rFonts w:ascii="Calibri" w:hAnsi="Calibri" w:cs="Calibri"/>
              </w:rPr>
              <w:t xml:space="preserve">Cape, J.N., Coyle, M. and </w:t>
            </w:r>
            <w:proofErr w:type="spellStart"/>
            <w:r w:rsidRPr="5F175B15">
              <w:rPr>
                <w:rFonts w:ascii="Calibri" w:hAnsi="Calibri" w:cs="Calibri"/>
              </w:rPr>
              <w:t>Dumitrean</w:t>
            </w:r>
            <w:proofErr w:type="spellEnd"/>
            <w:r w:rsidRPr="5F175B15">
              <w:rPr>
                <w:rFonts w:ascii="Calibri" w:hAnsi="Calibri" w:cs="Calibri"/>
              </w:rPr>
              <w:t>, P., 2012. The atmospheric lifetime of black carbon. Atmospheric Environment, 59, pp.256-263.</w:t>
            </w:r>
          </w:p>
          <w:p w14:paraId="22CEC65B" w14:textId="5832669F" w:rsidR="22D99CD5" w:rsidRDefault="22D99CD5" w:rsidP="5F175B15">
            <w:pPr>
              <w:pStyle w:val="ListParagraph"/>
              <w:numPr>
                <w:ilvl w:val="0"/>
                <w:numId w:val="8"/>
              </w:numPr>
              <w:rPr>
                <w:rFonts w:ascii="Calibri" w:hAnsi="Calibri" w:cs="Calibri"/>
              </w:rPr>
            </w:pPr>
            <w:r w:rsidRPr="146D9980">
              <w:rPr>
                <w:rFonts w:ascii="Calibri" w:hAnsi="Calibri" w:cs="Calibri"/>
              </w:rPr>
              <w:t xml:space="preserve">Coyle, M., Cape, J.N., </w:t>
            </w:r>
            <w:proofErr w:type="spellStart"/>
            <w:r w:rsidRPr="146D9980">
              <w:rPr>
                <w:rFonts w:ascii="Calibri" w:hAnsi="Calibri" w:cs="Calibri"/>
              </w:rPr>
              <w:t>Flechard</w:t>
            </w:r>
            <w:proofErr w:type="spellEnd"/>
            <w:r w:rsidRPr="146D9980">
              <w:rPr>
                <w:rFonts w:ascii="Calibri" w:hAnsi="Calibri" w:cs="Calibri"/>
              </w:rPr>
              <w:t xml:space="preserve">, C., Fowler, D., Helfter, C., Jones, M., Kentisbeer, J., Leeson, S.R., Leith, I.D., Mullinger, N. and Nemitz, E., 2019. Meteorological measurements at </w:t>
            </w:r>
            <w:proofErr w:type="spellStart"/>
            <w:r w:rsidRPr="146D9980">
              <w:rPr>
                <w:rFonts w:ascii="Calibri" w:hAnsi="Calibri" w:cs="Calibri"/>
              </w:rPr>
              <w:t>Auchencorth</w:t>
            </w:r>
            <w:proofErr w:type="spellEnd"/>
            <w:r w:rsidRPr="146D9980">
              <w:rPr>
                <w:rFonts w:ascii="Calibri" w:hAnsi="Calibri" w:cs="Calibri"/>
              </w:rPr>
              <w:t xml:space="preserve"> Moss from 1995 to 2016. Geoscience Data Journal, 6(1), pp.16-29.</w:t>
            </w:r>
          </w:p>
          <w:p w14:paraId="55AB5669" w14:textId="4A6D9BED" w:rsidR="00910352" w:rsidRDefault="00910352" w:rsidP="00910352"/>
          <w:p w14:paraId="6B23D445" w14:textId="77777777" w:rsidR="00910352" w:rsidRDefault="00910352" w:rsidP="00910352"/>
          <w:p w14:paraId="268BEA20" w14:textId="77777777" w:rsidR="00910352" w:rsidRDefault="00910352" w:rsidP="00910352"/>
          <w:p w14:paraId="3C7B61E2" w14:textId="589350B4" w:rsidR="00910352" w:rsidRDefault="00910352" w:rsidP="00910352"/>
        </w:tc>
      </w:tr>
    </w:tbl>
    <w:p w14:paraId="31BF9324" w14:textId="77777777" w:rsidR="00CB0DA1" w:rsidRDefault="00CB0DA1" w:rsidP="0068404B">
      <w:pPr>
        <w:ind w:left="220"/>
        <w:rPr>
          <w:rFonts w:ascii="Cambria" w:hAnsi="Cambria" w:cs="Times New Roman"/>
        </w:rPr>
      </w:pPr>
    </w:p>
    <w:p w14:paraId="7B055BD0" w14:textId="4A0379EC" w:rsidR="0059112C" w:rsidRPr="0059112C" w:rsidRDefault="0059112C" w:rsidP="0068404B">
      <w:pPr>
        <w:ind w:left="220"/>
        <w:rPr>
          <w:rFonts w:cstheme="minorHAnsi"/>
          <w:b/>
          <w:bCs/>
          <w:sz w:val="28"/>
          <w:szCs w:val="28"/>
        </w:rPr>
      </w:pPr>
      <w:r w:rsidRPr="0059112C">
        <w:rPr>
          <w:rFonts w:cstheme="minorHAnsi"/>
          <w:b/>
          <w:bCs/>
          <w:sz w:val="28"/>
          <w:szCs w:val="28"/>
        </w:rPr>
        <w:t>To be completed by institutional CENTA PoC</w:t>
      </w:r>
    </w:p>
    <w:p w14:paraId="340DEBE6" w14:textId="17A028B6" w:rsidR="0068404B" w:rsidRPr="00CB0DA1" w:rsidRDefault="0068404B" w:rsidP="0068404B">
      <w:pPr>
        <w:ind w:left="220"/>
        <w:rPr>
          <w:rFonts w:cstheme="minorHAnsi"/>
        </w:rPr>
      </w:pPr>
      <w:r w:rsidRPr="68B6AEE3">
        <w:t>I confirm that:</w:t>
      </w:r>
    </w:p>
    <w:p w14:paraId="02AD034B" w14:textId="03A43E83" w:rsidR="0068404B" w:rsidRPr="00CB0DA1" w:rsidRDefault="149DAF0A" w:rsidP="68B6AEE3">
      <w:pPr>
        <w:pStyle w:val="ListParagraph"/>
        <w:numPr>
          <w:ilvl w:val="0"/>
          <w:numId w:val="4"/>
        </w:numPr>
        <w:rPr>
          <w:rFonts w:asciiTheme="minorHAnsi" w:eastAsiaTheme="minorEastAsia" w:hAnsiTheme="minorHAnsi" w:cstheme="minorBidi"/>
        </w:rPr>
      </w:pPr>
      <w:r w:rsidRPr="68B6AEE3">
        <w:rPr>
          <w:rFonts w:asciiTheme="minorHAnsi" w:eastAsiaTheme="minorEastAsia" w:hAnsiTheme="minorHAnsi" w:cstheme="minorBidi"/>
          <w:color w:val="000000" w:themeColor="text1"/>
        </w:rPr>
        <w:t>The host institution takes responsibility for s</w:t>
      </w:r>
      <w:r w:rsidRPr="68B6AEE3">
        <w:rPr>
          <w:rFonts w:asciiTheme="minorHAnsi" w:eastAsiaTheme="minorEastAsia" w:hAnsiTheme="minorHAnsi" w:cstheme="minorBidi"/>
          <w:color w:val="000000" w:themeColor="text1"/>
          <w:lang w:val="en-GB"/>
        </w:rPr>
        <w:t xml:space="preserve">electing a suitable undergraduate student and ensuring eligibility (see NERC REP student eligibility requirements above) and confirming their eligibility using the UKRI criteria listed under the NERC REP student eligibility </w:t>
      </w:r>
      <w:proofErr w:type="gramStart"/>
      <w:r w:rsidRPr="68B6AEE3">
        <w:rPr>
          <w:rFonts w:asciiTheme="minorHAnsi" w:eastAsiaTheme="minorEastAsia" w:hAnsiTheme="minorHAnsi" w:cstheme="minorBidi"/>
          <w:color w:val="000000" w:themeColor="text1"/>
          <w:lang w:val="en-GB"/>
        </w:rPr>
        <w:t>criteria</w:t>
      </w:r>
      <w:proofErr w:type="gramEnd"/>
    </w:p>
    <w:p w14:paraId="22FC7331" w14:textId="54CD72CB" w:rsidR="0068404B" w:rsidRPr="00CB0DA1" w:rsidRDefault="083929FB" w:rsidP="68B6AEE3">
      <w:pPr>
        <w:pStyle w:val="ListParagraph"/>
        <w:numPr>
          <w:ilvl w:val="0"/>
          <w:numId w:val="4"/>
        </w:numPr>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This REP project falls within the NERC remit and is of suitable </w:t>
      </w:r>
      <w:proofErr w:type="gramStart"/>
      <w:r w:rsidRPr="68B6AEE3">
        <w:rPr>
          <w:rFonts w:asciiTheme="minorHAnsi" w:eastAsiaTheme="minorEastAsia" w:hAnsiTheme="minorHAnsi" w:cstheme="minorBidi"/>
          <w:color w:val="000000" w:themeColor="text1"/>
          <w:lang w:val="en-GB"/>
        </w:rPr>
        <w:t>quality</w:t>
      </w:r>
      <w:proofErr w:type="gramEnd"/>
    </w:p>
    <w:p w14:paraId="27A4379A" w14:textId="4154ECA9"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Appropriate supervisory arrangements are in </w:t>
      </w:r>
      <w:proofErr w:type="gramStart"/>
      <w:r w:rsidRPr="68B6AEE3">
        <w:rPr>
          <w:rFonts w:asciiTheme="minorHAnsi" w:eastAsiaTheme="minorEastAsia" w:hAnsiTheme="minorHAnsi" w:cstheme="minorBidi"/>
          <w:color w:val="000000" w:themeColor="text1"/>
          <w:lang w:val="en-GB"/>
        </w:rPr>
        <w:t>place</w:t>
      </w:r>
      <w:proofErr w:type="gramEnd"/>
    </w:p>
    <w:p w14:paraId="06563E05" w14:textId="0B33B016"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student recruited to undertake this placement will have a PhD student mentor from the DTP/CDT</w:t>
      </w:r>
    </w:p>
    <w:p w14:paraId="1BD43F88" w14:textId="0B9410E4"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application processes used will be inclusive and </w:t>
      </w:r>
      <w:proofErr w:type="gramStart"/>
      <w:r w:rsidRPr="68B6AEE3">
        <w:rPr>
          <w:rFonts w:asciiTheme="minorHAnsi" w:eastAsiaTheme="minorEastAsia" w:hAnsiTheme="minorHAnsi" w:cstheme="minorBidi"/>
          <w:color w:val="000000" w:themeColor="text1"/>
          <w:lang w:val="en-GB"/>
        </w:rPr>
        <w:t>accessible</w:t>
      </w:r>
      <w:proofErr w:type="gramEnd"/>
    </w:p>
    <w:p w14:paraId="65290024" w14:textId="4FED3850"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Reasonable adjustments will be made for students that need them whilst undertaking </w:t>
      </w:r>
      <w:proofErr w:type="gramStart"/>
      <w:r w:rsidRPr="68B6AEE3">
        <w:rPr>
          <w:rFonts w:asciiTheme="minorHAnsi" w:eastAsiaTheme="minorEastAsia" w:hAnsiTheme="minorHAnsi" w:cstheme="minorBidi"/>
          <w:color w:val="000000" w:themeColor="text1"/>
          <w:lang w:val="en-GB"/>
        </w:rPr>
        <w:t>placements</w:t>
      </w:r>
      <w:proofErr w:type="gramEnd"/>
    </w:p>
    <w:p w14:paraId="450C452E" w14:textId="60704D86"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The placement will be carried out in accordance with all applicable ethical, legal and regulatory requirements including but not limited to relevant provisions of the General Data Protection Regulation, the Data Protection Act 2018, the Bribery Act 2010, the Fraud Act 2006, the Equality Act 2010 and the Modern Slavery Act 2015</w:t>
      </w:r>
    </w:p>
    <w:p w14:paraId="3AFEF27C" w14:textId="583A78B2" w:rsidR="0068404B" w:rsidRPr="00CB0DA1" w:rsidRDefault="083929FB"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 xml:space="preserve">The host organisation takes responsibility for identification, protection and exploitation of any intellectual property rights arising from the </w:t>
      </w:r>
      <w:proofErr w:type="gramStart"/>
      <w:r w:rsidRPr="68B6AEE3">
        <w:rPr>
          <w:rFonts w:asciiTheme="minorHAnsi" w:eastAsiaTheme="minorEastAsia" w:hAnsiTheme="minorHAnsi" w:cstheme="minorBidi"/>
          <w:color w:val="000000" w:themeColor="text1"/>
          <w:lang w:val="en-GB"/>
        </w:rPr>
        <w:t>work</w:t>
      </w:r>
      <w:proofErr w:type="gramEnd"/>
    </w:p>
    <w:p w14:paraId="7D1279A3" w14:textId="42B09939" w:rsidR="0068404B" w:rsidRPr="00CB0DA1" w:rsidRDefault="18328568"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facilities, agreements about access and collaborations necessary for the work </w:t>
      </w:r>
      <w:r w:rsidR="0535130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obtained before the work commences and can be ensured through the period of the </w:t>
      </w:r>
      <w:proofErr w:type="gramStart"/>
      <w:r w:rsidR="083929FB" w:rsidRPr="68B6AEE3">
        <w:rPr>
          <w:rFonts w:asciiTheme="minorHAnsi" w:eastAsiaTheme="minorEastAsia" w:hAnsiTheme="minorHAnsi" w:cstheme="minorBidi"/>
          <w:color w:val="000000" w:themeColor="text1"/>
          <w:lang w:val="en-GB"/>
        </w:rPr>
        <w:t>work</w:t>
      </w:r>
      <w:proofErr w:type="gramEnd"/>
    </w:p>
    <w:p w14:paraId="09279DA4" w14:textId="4A72A8C8" w:rsidR="0068404B" w:rsidRPr="00CB0DA1" w:rsidRDefault="154E65A0" w:rsidP="68B6AEE3">
      <w:pPr>
        <w:pStyle w:val="ListParagraph"/>
        <w:numPr>
          <w:ilvl w:val="0"/>
          <w:numId w:val="4"/>
        </w:numPr>
        <w:spacing w:beforeAutospacing="1" w:after="160" w:afterAutospacing="1"/>
        <w:rPr>
          <w:rFonts w:asciiTheme="minorHAnsi" w:eastAsiaTheme="minorEastAsia" w:hAnsiTheme="minorHAnsi" w:cstheme="minorBidi"/>
          <w:color w:val="000000" w:themeColor="text1"/>
          <w:lang w:val="en-GB"/>
        </w:rPr>
      </w:pPr>
      <w:r w:rsidRPr="68B6AEE3">
        <w:rPr>
          <w:rFonts w:asciiTheme="minorHAnsi" w:eastAsiaTheme="minorEastAsia" w:hAnsiTheme="minorHAnsi" w:cstheme="minorBidi"/>
          <w:color w:val="000000" w:themeColor="text1"/>
          <w:lang w:val="en-GB"/>
        </w:rPr>
        <w:t>A</w:t>
      </w:r>
      <w:r w:rsidR="083929FB" w:rsidRPr="68B6AEE3">
        <w:rPr>
          <w:rFonts w:asciiTheme="minorHAnsi" w:eastAsiaTheme="minorEastAsia" w:hAnsiTheme="minorHAnsi" w:cstheme="minorBidi"/>
          <w:color w:val="000000" w:themeColor="text1"/>
          <w:lang w:val="en-GB"/>
        </w:rPr>
        <w:t xml:space="preserve">ll costs awarded by NERC for the REPs </w:t>
      </w:r>
      <w:r w:rsidR="5D3EF895" w:rsidRPr="68B6AEE3">
        <w:rPr>
          <w:rFonts w:asciiTheme="minorHAnsi" w:eastAsiaTheme="minorEastAsia" w:hAnsiTheme="minorHAnsi" w:cstheme="minorBidi"/>
          <w:color w:val="000000" w:themeColor="text1"/>
          <w:lang w:val="en-GB"/>
        </w:rPr>
        <w:t>will be</w:t>
      </w:r>
      <w:r w:rsidR="083929FB" w:rsidRPr="68B6AEE3">
        <w:rPr>
          <w:rFonts w:asciiTheme="minorHAnsi" w:eastAsiaTheme="minorEastAsia" w:hAnsiTheme="minorHAnsi" w:cstheme="minorBidi"/>
          <w:color w:val="000000" w:themeColor="text1"/>
          <w:lang w:val="en-GB"/>
        </w:rPr>
        <w:t xml:space="preserve"> used and accounted for </w:t>
      </w:r>
      <w:proofErr w:type="gramStart"/>
      <w:r w:rsidR="083929FB" w:rsidRPr="68B6AEE3">
        <w:rPr>
          <w:rFonts w:asciiTheme="minorHAnsi" w:eastAsiaTheme="minorEastAsia" w:hAnsiTheme="minorHAnsi" w:cstheme="minorBidi"/>
          <w:color w:val="000000" w:themeColor="text1"/>
          <w:lang w:val="en-GB"/>
        </w:rPr>
        <w:t>appropriately</w:t>
      </w:r>
      <w:proofErr w:type="gramEnd"/>
    </w:p>
    <w:p w14:paraId="6E42054F" w14:textId="1830E826" w:rsidR="0068404B" w:rsidRPr="00CB0DA1" w:rsidRDefault="0068404B" w:rsidP="1CF2000A">
      <w:pPr>
        <w:pStyle w:val="ListParagraph"/>
        <w:numPr>
          <w:ilvl w:val="0"/>
          <w:numId w:val="4"/>
        </w:numPr>
        <w:rPr>
          <w:rFonts w:asciiTheme="minorHAnsi" w:hAnsiTheme="minorHAnsi" w:cstheme="minorBidi"/>
        </w:rPr>
      </w:pPr>
      <w:r w:rsidRPr="68B6AEE3">
        <w:rPr>
          <w:rFonts w:asciiTheme="minorHAnsi" w:hAnsiTheme="minorHAnsi" w:cstheme="minorBidi"/>
        </w:rPr>
        <w:t xml:space="preserve">A report of the project by the student will be submitted </w:t>
      </w:r>
      <w:bookmarkStart w:id="0" w:name="_Hlk100583974"/>
      <w:r w:rsidRPr="68B6AEE3">
        <w:rPr>
          <w:rFonts w:asciiTheme="minorHAnsi" w:hAnsiTheme="minorHAnsi" w:cstheme="minorBidi"/>
        </w:rPr>
        <w:t>no later than</w:t>
      </w:r>
      <w:r w:rsidR="00CB0DA1" w:rsidRPr="68B6AEE3">
        <w:rPr>
          <w:rFonts w:asciiTheme="minorHAnsi" w:hAnsiTheme="minorHAnsi" w:cstheme="minorBidi"/>
        </w:rPr>
        <w:t xml:space="preserve"> one week after the end date of the placement or</w:t>
      </w:r>
      <w:r w:rsidRPr="68B6AEE3">
        <w:rPr>
          <w:rFonts w:asciiTheme="minorHAnsi" w:hAnsiTheme="minorHAnsi" w:cstheme="minorBidi"/>
        </w:rPr>
        <w:t xml:space="preserve"> </w:t>
      </w:r>
      <w:r w:rsidR="4427D98F" w:rsidRPr="68B6AEE3">
        <w:rPr>
          <w:rFonts w:asciiTheme="minorHAnsi" w:hAnsiTheme="minorHAnsi" w:cstheme="minorBidi"/>
        </w:rPr>
        <w:t>Friday 27</w:t>
      </w:r>
      <w:r w:rsidR="4427D98F" w:rsidRPr="68B6AEE3">
        <w:rPr>
          <w:rFonts w:asciiTheme="minorHAnsi" w:hAnsiTheme="minorHAnsi" w:cstheme="minorBidi"/>
          <w:vertAlign w:val="superscript"/>
        </w:rPr>
        <w:t>th</w:t>
      </w:r>
      <w:r w:rsidR="4427D98F" w:rsidRPr="68B6AEE3">
        <w:rPr>
          <w:rFonts w:asciiTheme="minorHAnsi" w:hAnsiTheme="minorHAnsi" w:cstheme="minorBidi"/>
        </w:rPr>
        <w:t xml:space="preserve"> September 2024</w:t>
      </w:r>
      <w:r w:rsidR="00CB0DA1" w:rsidRPr="68B6AEE3">
        <w:rPr>
          <w:rFonts w:asciiTheme="minorHAnsi" w:hAnsiTheme="minorHAnsi" w:cstheme="minorBidi"/>
        </w:rPr>
        <w:t>, whichever falls first.</w:t>
      </w:r>
    </w:p>
    <w:bookmarkEnd w:id="0"/>
    <w:p w14:paraId="68E15590" w14:textId="1A1521B4" w:rsidR="0068404B" w:rsidRDefault="0068404B"/>
    <w:p w14:paraId="37BAB841" w14:textId="2F9D423A" w:rsidR="00CB0DA1" w:rsidRDefault="00CB0DA1">
      <w:r>
        <w:t>Signed:</w:t>
      </w:r>
    </w:p>
    <w:p w14:paraId="3F02715A" w14:textId="38B5032D" w:rsidR="00CB0DA1" w:rsidRDefault="00CB0DA1">
      <w:r>
        <w:t>Date:</w:t>
      </w:r>
      <w:r w:rsidR="00E90D3A">
        <w:t xml:space="preserve"> </w:t>
      </w:r>
    </w:p>
    <w:p w14:paraId="0DF9FECC" w14:textId="4B8A5477" w:rsidR="00CB0DA1" w:rsidRDefault="00CB0DA1">
      <w:r>
        <w:t xml:space="preserve">Position: </w:t>
      </w:r>
    </w:p>
    <w:sectPr w:rsidR="00CB0DA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6FECE" w14:textId="77777777" w:rsidR="00A93127" w:rsidRDefault="00A93127" w:rsidP="00CB0DA1">
      <w:pPr>
        <w:spacing w:after="0" w:line="240" w:lineRule="auto"/>
      </w:pPr>
      <w:r>
        <w:separator/>
      </w:r>
    </w:p>
  </w:endnote>
  <w:endnote w:type="continuationSeparator" w:id="0">
    <w:p w14:paraId="15301F5E" w14:textId="77777777" w:rsidR="00A93127" w:rsidRDefault="00A93127" w:rsidP="00CB0DA1">
      <w:pPr>
        <w:spacing w:after="0" w:line="240" w:lineRule="auto"/>
      </w:pPr>
      <w:r>
        <w:continuationSeparator/>
      </w:r>
    </w:p>
  </w:endnote>
  <w:endnote w:type="continuationNotice" w:id="1">
    <w:p w14:paraId="379AD0B9" w14:textId="77777777" w:rsidR="00A93127" w:rsidRDefault="00A93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47C8" w14:textId="77777777" w:rsidR="00A93127" w:rsidRDefault="00A93127" w:rsidP="00CB0DA1">
      <w:pPr>
        <w:spacing w:after="0" w:line="240" w:lineRule="auto"/>
      </w:pPr>
      <w:r>
        <w:separator/>
      </w:r>
    </w:p>
  </w:footnote>
  <w:footnote w:type="continuationSeparator" w:id="0">
    <w:p w14:paraId="1624805B" w14:textId="77777777" w:rsidR="00A93127" w:rsidRDefault="00A93127" w:rsidP="00CB0DA1">
      <w:pPr>
        <w:spacing w:after="0" w:line="240" w:lineRule="auto"/>
      </w:pPr>
      <w:r>
        <w:continuationSeparator/>
      </w:r>
    </w:p>
  </w:footnote>
  <w:footnote w:type="continuationNotice" w:id="1">
    <w:p w14:paraId="31517AEF" w14:textId="77777777" w:rsidR="00A93127" w:rsidRDefault="00A93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64338" w14:textId="2E2D68C7" w:rsidR="00CB0DA1" w:rsidRDefault="00CB0DA1" w:rsidP="00CB0DA1">
    <w:pPr>
      <w:pStyle w:val="Header"/>
    </w:pPr>
    <w:r>
      <w:rPr>
        <w:noProof/>
        <w:lang w:eastAsia="en-GB"/>
      </w:rPr>
      <w:drawing>
        <wp:anchor distT="0" distB="0" distL="114300" distR="114300" simplePos="0" relativeHeight="251658240" behindDoc="1" locked="0" layoutInCell="1" allowOverlap="1" wp14:anchorId="0C4AF34A" wp14:editId="3264230B">
          <wp:simplePos x="0" y="0"/>
          <wp:positionH relativeFrom="column">
            <wp:posOffset>4199157</wp:posOffset>
          </wp:positionH>
          <wp:positionV relativeFrom="paragraph">
            <wp:posOffset>-246086</wp:posOffset>
          </wp:positionV>
          <wp:extent cx="2279788" cy="719894"/>
          <wp:effectExtent l="0" t="0" r="6350" b="4445"/>
          <wp:wrapTight wrapText="bothSides">
            <wp:wrapPolygon edited="0">
              <wp:start x="0" y="0"/>
              <wp:lineTo x="0" y="21162"/>
              <wp:lineTo x="21480" y="21162"/>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788" cy="719894"/>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imes New Roman"/>
        <w:noProof/>
        <w:w w:val="95"/>
        <w:sz w:val="36"/>
        <w:lang w:eastAsia="en-GB"/>
      </w:rPr>
      <w:drawing>
        <wp:anchor distT="0" distB="0" distL="114300" distR="114300" simplePos="0" relativeHeight="251658241" behindDoc="1" locked="0" layoutInCell="1" allowOverlap="1" wp14:anchorId="46A12993" wp14:editId="2FC4B84E">
          <wp:simplePos x="0" y="0"/>
          <wp:positionH relativeFrom="margin">
            <wp:posOffset>-549226</wp:posOffset>
          </wp:positionH>
          <wp:positionV relativeFrom="paragraph">
            <wp:posOffset>-246869</wp:posOffset>
          </wp:positionV>
          <wp:extent cx="2827850" cy="713390"/>
          <wp:effectExtent l="0" t="0" r="0" b="0"/>
          <wp:wrapTight wrapText="bothSides">
            <wp:wrapPolygon edited="0">
              <wp:start x="0" y="0"/>
              <wp:lineTo x="0" y="20773"/>
              <wp:lineTo x="21391" y="20773"/>
              <wp:lineTo x="213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27850" cy="71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B3C9" w14:textId="12E67544" w:rsidR="00CB0DA1" w:rsidRDefault="00CB0DA1">
    <w:pPr>
      <w:pStyle w:val="Header"/>
    </w:pPr>
  </w:p>
  <w:p w14:paraId="5D849F57" w14:textId="77777777" w:rsidR="00CB0DA1" w:rsidRDefault="00CB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E87"/>
    <w:multiLevelType w:val="hybridMultilevel"/>
    <w:tmpl w:val="F19ED698"/>
    <w:lvl w:ilvl="0" w:tplc="FFFFFFFF">
      <w:start w:val="1"/>
      <w:numFmt w:val="bullet"/>
      <w:lvlText w:val=""/>
      <w:lvlJc w:val="left"/>
      <w:pPr>
        <w:ind w:left="940" w:hanging="361"/>
      </w:pPr>
      <w:rPr>
        <w:rFonts w:ascii="Wingdings" w:hAnsi="Wingdings" w:hint="default"/>
        <w:w w:val="100"/>
        <w:sz w:val="22"/>
        <w:szCs w:val="22"/>
      </w:rPr>
    </w:lvl>
    <w:lvl w:ilvl="1" w:tplc="F104C92E">
      <w:numFmt w:val="bullet"/>
      <w:lvlText w:val="•"/>
      <w:lvlJc w:val="left"/>
      <w:pPr>
        <w:ind w:left="1936" w:hanging="361"/>
      </w:pPr>
      <w:rPr>
        <w:rFonts w:hint="default"/>
      </w:rPr>
    </w:lvl>
    <w:lvl w:ilvl="2" w:tplc="7A06C246">
      <w:numFmt w:val="bullet"/>
      <w:lvlText w:val="•"/>
      <w:lvlJc w:val="left"/>
      <w:pPr>
        <w:ind w:left="2933" w:hanging="361"/>
      </w:pPr>
      <w:rPr>
        <w:rFonts w:hint="default"/>
      </w:rPr>
    </w:lvl>
    <w:lvl w:ilvl="3" w:tplc="72FEE9E0">
      <w:numFmt w:val="bullet"/>
      <w:lvlText w:val="•"/>
      <w:lvlJc w:val="left"/>
      <w:pPr>
        <w:ind w:left="3929" w:hanging="361"/>
      </w:pPr>
      <w:rPr>
        <w:rFonts w:hint="default"/>
      </w:rPr>
    </w:lvl>
    <w:lvl w:ilvl="4" w:tplc="DF289DDA">
      <w:numFmt w:val="bullet"/>
      <w:lvlText w:val="•"/>
      <w:lvlJc w:val="left"/>
      <w:pPr>
        <w:ind w:left="4926" w:hanging="361"/>
      </w:pPr>
      <w:rPr>
        <w:rFonts w:hint="default"/>
      </w:rPr>
    </w:lvl>
    <w:lvl w:ilvl="5" w:tplc="44B2DC54">
      <w:numFmt w:val="bullet"/>
      <w:lvlText w:val="•"/>
      <w:lvlJc w:val="left"/>
      <w:pPr>
        <w:ind w:left="5923" w:hanging="361"/>
      </w:pPr>
      <w:rPr>
        <w:rFonts w:hint="default"/>
      </w:rPr>
    </w:lvl>
    <w:lvl w:ilvl="6" w:tplc="1CD2FE8C">
      <w:numFmt w:val="bullet"/>
      <w:lvlText w:val="•"/>
      <w:lvlJc w:val="left"/>
      <w:pPr>
        <w:ind w:left="6919" w:hanging="361"/>
      </w:pPr>
      <w:rPr>
        <w:rFonts w:hint="default"/>
      </w:rPr>
    </w:lvl>
    <w:lvl w:ilvl="7" w:tplc="F820A3E0">
      <w:numFmt w:val="bullet"/>
      <w:lvlText w:val="•"/>
      <w:lvlJc w:val="left"/>
      <w:pPr>
        <w:ind w:left="7916" w:hanging="361"/>
      </w:pPr>
      <w:rPr>
        <w:rFonts w:hint="default"/>
      </w:rPr>
    </w:lvl>
    <w:lvl w:ilvl="8" w:tplc="5E60198C">
      <w:numFmt w:val="bullet"/>
      <w:lvlText w:val="•"/>
      <w:lvlJc w:val="left"/>
      <w:pPr>
        <w:ind w:left="8913" w:hanging="361"/>
      </w:pPr>
      <w:rPr>
        <w:rFonts w:hint="default"/>
      </w:rPr>
    </w:lvl>
  </w:abstractNum>
  <w:abstractNum w:abstractNumId="1" w15:restartNumberingAfterBreak="0">
    <w:nsid w:val="051390FD"/>
    <w:multiLevelType w:val="hybridMultilevel"/>
    <w:tmpl w:val="FFFFFFFF"/>
    <w:lvl w:ilvl="0" w:tplc="E66A1726">
      <w:start w:val="1"/>
      <w:numFmt w:val="bullet"/>
      <w:lvlText w:val="-"/>
      <w:lvlJc w:val="left"/>
      <w:pPr>
        <w:ind w:left="720" w:hanging="360"/>
      </w:pPr>
      <w:rPr>
        <w:rFonts w:ascii="Aptos" w:hAnsi="Aptos" w:hint="default"/>
      </w:rPr>
    </w:lvl>
    <w:lvl w:ilvl="1" w:tplc="8E8069D6">
      <w:start w:val="1"/>
      <w:numFmt w:val="bullet"/>
      <w:lvlText w:val="o"/>
      <w:lvlJc w:val="left"/>
      <w:pPr>
        <w:ind w:left="1440" w:hanging="360"/>
      </w:pPr>
      <w:rPr>
        <w:rFonts w:ascii="Courier New" w:hAnsi="Courier New" w:hint="default"/>
      </w:rPr>
    </w:lvl>
    <w:lvl w:ilvl="2" w:tplc="D6B2F7DA">
      <w:start w:val="1"/>
      <w:numFmt w:val="bullet"/>
      <w:lvlText w:val=""/>
      <w:lvlJc w:val="left"/>
      <w:pPr>
        <w:ind w:left="2160" w:hanging="360"/>
      </w:pPr>
      <w:rPr>
        <w:rFonts w:ascii="Wingdings" w:hAnsi="Wingdings" w:hint="default"/>
      </w:rPr>
    </w:lvl>
    <w:lvl w:ilvl="3" w:tplc="2D884120">
      <w:start w:val="1"/>
      <w:numFmt w:val="bullet"/>
      <w:lvlText w:val=""/>
      <w:lvlJc w:val="left"/>
      <w:pPr>
        <w:ind w:left="2880" w:hanging="360"/>
      </w:pPr>
      <w:rPr>
        <w:rFonts w:ascii="Symbol" w:hAnsi="Symbol" w:hint="default"/>
      </w:rPr>
    </w:lvl>
    <w:lvl w:ilvl="4" w:tplc="EF04034A">
      <w:start w:val="1"/>
      <w:numFmt w:val="bullet"/>
      <w:lvlText w:val="o"/>
      <w:lvlJc w:val="left"/>
      <w:pPr>
        <w:ind w:left="3600" w:hanging="360"/>
      </w:pPr>
      <w:rPr>
        <w:rFonts w:ascii="Courier New" w:hAnsi="Courier New" w:hint="default"/>
      </w:rPr>
    </w:lvl>
    <w:lvl w:ilvl="5" w:tplc="B14C4E44">
      <w:start w:val="1"/>
      <w:numFmt w:val="bullet"/>
      <w:lvlText w:val=""/>
      <w:lvlJc w:val="left"/>
      <w:pPr>
        <w:ind w:left="4320" w:hanging="360"/>
      </w:pPr>
      <w:rPr>
        <w:rFonts w:ascii="Wingdings" w:hAnsi="Wingdings" w:hint="default"/>
      </w:rPr>
    </w:lvl>
    <w:lvl w:ilvl="6" w:tplc="0FF0CDE6">
      <w:start w:val="1"/>
      <w:numFmt w:val="bullet"/>
      <w:lvlText w:val=""/>
      <w:lvlJc w:val="left"/>
      <w:pPr>
        <w:ind w:left="5040" w:hanging="360"/>
      </w:pPr>
      <w:rPr>
        <w:rFonts w:ascii="Symbol" w:hAnsi="Symbol" w:hint="default"/>
      </w:rPr>
    </w:lvl>
    <w:lvl w:ilvl="7" w:tplc="7E8A0C10">
      <w:start w:val="1"/>
      <w:numFmt w:val="bullet"/>
      <w:lvlText w:val="o"/>
      <w:lvlJc w:val="left"/>
      <w:pPr>
        <w:ind w:left="5760" w:hanging="360"/>
      </w:pPr>
      <w:rPr>
        <w:rFonts w:ascii="Courier New" w:hAnsi="Courier New" w:hint="default"/>
      </w:rPr>
    </w:lvl>
    <w:lvl w:ilvl="8" w:tplc="1024B090">
      <w:start w:val="1"/>
      <w:numFmt w:val="bullet"/>
      <w:lvlText w:val=""/>
      <w:lvlJc w:val="left"/>
      <w:pPr>
        <w:ind w:left="6480" w:hanging="360"/>
      </w:pPr>
      <w:rPr>
        <w:rFonts w:ascii="Wingdings" w:hAnsi="Wingdings" w:hint="default"/>
      </w:rPr>
    </w:lvl>
  </w:abstractNum>
  <w:abstractNum w:abstractNumId="2" w15:restartNumberingAfterBreak="0">
    <w:nsid w:val="12DB63D5"/>
    <w:multiLevelType w:val="hybridMultilevel"/>
    <w:tmpl w:val="B4E43124"/>
    <w:lvl w:ilvl="0" w:tplc="A0184C54">
      <w:start w:val="1"/>
      <w:numFmt w:val="bullet"/>
      <w:lvlText w:val=""/>
      <w:lvlJc w:val="left"/>
      <w:pPr>
        <w:ind w:left="2160" w:hanging="360"/>
      </w:pPr>
      <w:rPr>
        <w:rFonts w:ascii="Symbol" w:hAnsi="Symbol" w:hint="default"/>
      </w:rPr>
    </w:lvl>
    <w:lvl w:ilvl="1" w:tplc="8076B2B6">
      <w:start w:val="1"/>
      <w:numFmt w:val="bullet"/>
      <w:lvlText w:val="o"/>
      <w:lvlJc w:val="left"/>
      <w:pPr>
        <w:ind w:left="1440" w:hanging="360"/>
      </w:pPr>
      <w:rPr>
        <w:rFonts w:ascii="Courier New" w:hAnsi="Courier New" w:hint="default"/>
      </w:rPr>
    </w:lvl>
    <w:lvl w:ilvl="2" w:tplc="A2F8B142">
      <w:start w:val="1"/>
      <w:numFmt w:val="bullet"/>
      <w:lvlText w:val=""/>
      <w:lvlJc w:val="left"/>
      <w:pPr>
        <w:ind w:left="2160" w:hanging="360"/>
      </w:pPr>
      <w:rPr>
        <w:rFonts w:ascii="Wingdings" w:hAnsi="Wingdings" w:hint="default"/>
      </w:rPr>
    </w:lvl>
    <w:lvl w:ilvl="3" w:tplc="D9788CA2">
      <w:start w:val="1"/>
      <w:numFmt w:val="bullet"/>
      <w:lvlText w:val=""/>
      <w:lvlJc w:val="left"/>
      <w:pPr>
        <w:ind w:left="2880" w:hanging="360"/>
      </w:pPr>
      <w:rPr>
        <w:rFonts w:ascii="Symbol" w:hAnsi="Symbol" w:hint="default"/>
      </w:rPr>
    </w:lvl>
    <w:lvl w:ilvl="4" w:tplc="852C5AEC">
      <w:start w:val="1"/>
      <w:numFmt w:val="bullet"/>
      <w:lvlText w:val="o"/>
      <w:lvlJc w:val="left"/>
      <w:pPr>
        <w:ind w:left="3600" w:hanging="360"/>
      </w:pPr>
      <w:rPr>
        <w:rFonts w:ascii="Courier New" w:hAnsi="Courier New" w:hint="default"/>
      </w:rPr>
    </w:lvl>
    <w:lvl w:ilvl="5" w:tplc="766A5644">
      <w:start w:val="1"/>
      <w:numFmt w:val="bullet"/>
      <w:lvlText w:val=""/>
      <w:lvlJc w:val="left"/>
      <w:pPr>
        <w:ind w:left="4320" w:hanging="360"/>
      </w:pPr>
      <w:rPr>
        <w:rFonts w:ascii="Wingdings" w:hAnsi="Wingdings" w:hint="default"/>
      </w:rPr>
    </w:lvl>
    <w:lvl w:ilvl="6" w:tplc="C9044E44">
      <w:start w:val="1"/>
      <w:numFmt w:val="bullet"/>
      <w:lvlText w:val=""/>
      <w:lvlJc w:val="left"/>
      <w:pPr>
        <w:ind w:left="5040" w:hanging="360"/>
      </w:pPr>
      <w:rPr>
        <w:rFonts w:ascii="Symbol" w:hAnsi="Symbol" w:hint="default"/>
      </w:rPr>
    </w:lvl>
    <w:lvl w:ilvl="7" w:tplc="00D2CF20">
      <w:start w:val="1"/>
      <w:numFmt w:val="bullet"/>
      <w:lvlText w:val="o"/>
      <w:lvlJc w:val="left"/>
      <w:pPr>
        <w:ind w:left="5760" w:hanging="360"/>
      </w:pPr>
      <w:rPr>
        <w:rFonts w:ascii="Courier New" w:hAnsi="Courier New" w:hint="default"/>
      </w:rPr>
    </w:lvl>
    <w:lvl w:ilvl="8" w:tplc="89F87D68">
      <w:start w:val="1"/>
      <w:numFmt w:val="bullet"/>
      <w:lvlText w:val=""/>
      <w:lvlJc w:val="left"/>
      <w:pPr>
        <w:ind w:left="6480" w:hanging="360"/>
      </w:pPr>
      <w:rPr>
        <w:rFonts w:ascii="Wingdings" w:hAnsi="Wingdings" w:hint="default"/>
      </w:rPr>
    </w:lvl>
  </w:abstractNum>
  <w:abstractNum w:abstractNumId="3" w15:restartNumberingAfterBreak="0">
    <w:nsid w:val="22B11CA9"/>
    <w:multiLevelType w:val="hybridMultilevel"/>
    <w:tmpl w:val="44E0CEB0"/>
    <w:lvl w:ilvl="0" w:tplc="9ECC9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8A236"/>
    <w:multiLevelType w:val="hybridMultilevel"/>
    <w:tmpl w:val="D71857B8"/>
    <w:lvl w:ilvl="0" w:tplc="B9C8AEFE">
      <w:start w:val="1"/>
      <w:numFmt w:val="bullet"/>
      <w:lvlText w:val=""/>
      <w:lvlJc w:val="left"/>
      <w:pPr>
        <w:ind w:left="720" w:hanging="360"/>
      </w:pPr>
      <w:rPr>
        <w:rFonts w:ascii="Symbol" w:hAnsi="Symbol" w:hint="default"/>
      </w:rPr>
    </w:lvl>
    <w:lvl w:ilvl="1" w:tplc="E886038E">
      <w:start w:val="1"/>
      <w:numFmt w:val="bullet"/>
      <w:lvlText w:val="o"/>
      <w:lvlJc w:val="left"/>
      <w:pPr>
        <w:ind w:left="1440" w:hanging="360"/>
      </w:pPr>
      <w:rPr>
        <w:rFonts w:ascii="Courier New" w:hAnsi="Courier New" w:hint="default"/>
      </w:rPr>
    </w:lvl>
    <w:lvl w:ilvl="2" w:tplc="D7A21D64">
      <w:start w:val="1"/>
      <w:numFmt w:val="bullet"/>
      <w:lvlText w:val=""/>
      <w:lvlJc w:val="left"/>
      <w:pPr>
        <w:ind w:left="2160" w:hanging="360"/>
      </w:pPr>
      <w:rPr>
        <w:rFonts w:ascii="Wingdings" w:hAnsi="Wingdings" w:hint="default"/>
      </w:rPr>
    </w:lvl>
    <w:lvl w:ilvl="3" w:tplc="0C88407E">
      <w:start w:val="1"/>
      <w:numFmt w:val="bullet"/>
      <w:lvlText w:val=""/>
      <w:lvlJc w:val="left"/>
      <w:pPr>
        <w:ind w:left="2880" w:hanging="360"/>
      </w:pPr>
      <w:rPr>
        <w:rFonts w:ascii="Symbol" w:hAnsi="Symbol" w:hint="default"/>
      </w:rPr>
    </w:lvl>
    <w:lvl w:ilvl="4" w:tplc="AA3C5036">
      <w:start w:val="1"/>
      <w:numFmt w:val="bullet"/>
      <w:lvlText w:val="o"/>
      <w:lvlJc w:val="left"/>
      <w:pPr>
        <w:ind w:left="3600" w:hanging="360"/>
      </w:pPr>
      <w:rPr>
        <w:rFonts w:ascii="Courier New" w:hAnsi="Courier New" w:hint="default"/>
      </w:rPr>
    </w:lvl>
    <w:lvl w:ilvl="5" w:tplc="8EB41C2E">
      <w:start w:val="1"/>
      <w:numFmt w:val="bullet"/>
      <w:lvlText w:val=""/>
      <w:lvlJc w:val="left"/>
      <w:pPr>
        <w:ind w:left="4320" w:hanging="360"/>
      </w:pPr>
      <w:rPr>
        <w:rFonts w:ascii="Wingdings" w:hAnsi="Wingdings" w:hint="default"/>
      </w:rPr>
    </w:lvl>
    <w:lvl w:ilvl="6" w:tplc="8D8CCA0C">
      <w:start w:val="1"/>
      <w:numFmt w:val="bullet"/>
      <w:lvlText w:val=""/>
      <w:lvlJc w:val="left"/>
      <w:pPr>
        <w:ind w:left="5040" w:hanging="360"/>
      </w:pPr>
      <w:rPr>
        <w:rFonts w:ascii="Symbol" w:hAnsi="Symbol" w:hint="default"/>
      </w:rPr>
    </w:lvl>
    <w:lvl w:ilvl="7" w:tplc="C766168C">
      <w:start w:val="1"/>
      <w:numFmt w:val="bullet"/>
      <w:lvlText w:val="o"/>
      <w:lvlJc w:val="left"/>
      <w:pPr>
        <w:ind w:left="5760" w:hanging="360"/>
      </w:pPr>
      <w:rPr>
        <w:rFonts w:ascii="Courier New" w:hAnsi="Courier New" w:hint="default"/>
      </w:rPr>
    </w:lvl>
    <w:lvl w:ilvl="8" w:tplc="60089D86">
      <w:start w:val="1"/>
      <w:numFmt w:val="bullet"/>
      <w:lvlText w:val=""/>
      <w:lvlJc w:val="left"/>
      <w:pPr>
        <w:ind w:left="6480" w:hanging="360"/>
      </w:pPr>
      <w:rPr>
        <w:rFonts w:ascii="Wingdings" w:hAnsi="Wingdings" w:hint="default"/>
      </w:rPr>
    </w:lvl>
  </w:abstractNum>
  <w:abstractNum w:abstractNumId="5" w15:restartNumberingAfterBreak="0">
    <w:nsid w:val="60EF6B76"/>
    <w:multiLevelType w:val="hybridMultilevel"/>
    <w:tmpl w:val="A7981488"/>
    <w:lvl w:ilvl="0" w:tplc="E92E2318">
      <w:start w:val="1"/>
      <w:numFmt w:val="bullet"/>
      <w:lvlText w:val=""/>
      <w:lvlJc w:val="left"/>
      <w:pPr>
        <w:ind w:left="1440" w:hanging="360"/>
      </w:pPr>
      <w:rPr>
        <w:rFonts w:ascii="Symbol" w:hAnsi="Symbol"/>
      </w:rPr>
    </w:lvl>
    <w:lvl w:ilvl="1" w:tplc="99F82BC4">
      <w:start w:val="1"/>
      <w:numFmt w:val="bullet"/>
      <w:lvlText w:val=""/>
      <w:lvlJc w:val="left"/>
      <w:pPr>
        <w:ind w:left="1440" w:hanging="360"/>
      </w:pPr>
      <w:rPr>
        <w:rFonts w:ascii="Symbol" w:hAnsi="Symbol"/>
      </w:rPr>
    </w:lvl>
    <w:lvl w:ilvl="2" w:tplc="845675B0">
      <w:start w:val="1"/>
      <w:numFmt w:val="bullet"/>
      <w:lvlText w:val=""/>
      <w:lvlJc w:val="left"/>
      <w:pPr>
        <w:ind w:left="1440" w:hanging="360"/>
      </w:pPr>
      <w:rPr>
        <w:rFonts w:ascii="Symbol" w:hAnsi="Symbol"/>
      </w:rPr>
    </w:lvl>
    <w:lvl w:ilvl="3" w:tplc="5D947A28">
      <w:start w:val="1"/>
      <w:numFmt w:val="bullet"/>
      <w:lvlText w:val=""/>
      <w:lvlJc w:val="left"/>
      <w:pPr>
        <w:ind w:left="1440" w:hanging="360"/>
      </w:pPr>
      <w:rPr>
        <w:rFonts w:ascii="Symbol" w:hAnsi="Symbol"/>
      </w:rPr>
    </w:lvl>
    <w:lvl w:ilvl="4" w:tplc="EF261072">
      <w:start w:val="1"/>
      <w:numFmt w:val="bullet"/>
      <w:lvlText w:val=""/>
      <w:lvlJc w:val="left"/>
      <w:pPr>
        <w:ind w:left="1440" w:hanging="360"/>
      </w:pPr>
      <w:rPr>
        <w:rFonts w:ascii="Symbol" w:hAnsi="Symbol"/>
      </w:rPr>
    </w:lvl>
    <w:lvl w:ilvl="5" w:tplc="477E0F0C">
      <w:start w:val="1"/>
      <w:numFmt w:val="bullet"/>
      <w:lvlText w:val=""/>
      <w:lvlJc w:val="left"/>
      <w:pPr>
        <w:ind w:left="1440" w:hanging="360"/>
      </w:pPr>
      <w:rPr>
        <w:rFonts w:ascii="Symbol" w:hAnsi="Symbol"/>
      </w:rPr>
    </w:lvl>
    <w:lvl w:ilvl="6" w:tplc="C184A142">
      <w:start w:val="1"/>
      <w:numFmt w:val="bullet"/>
      <w:lvlText w:val=""/>
      <w:lvlJc w:val="left"/>
      <w:pPr>
        <w:ind w:left="1440" w:hanging="360"/>
      </w:pPr>
      <w:rPr>
        <w:rFonts w:ascii="Symbol" w:hAnsi="Symbol"/>
      </w:rPr>
    </w:lvl>
    <w:lvl w:ilvl="7" w:tplc="D2DE3776">
      <w:start w:val="1"/>
      <w:numFmt w:val="bullet"/>
      <w:lvlText w:val=""/>
      <w:lvlJc w:val="left"/>
      <w:pPr>
        <w:ind w:left="1440" w:hanging="360"/>
      </w:pPr>
      <w:rPr>
        <w:rFonts w:ascii="Symbol" w:hAnsi="Symbol"/>
      </w:rPr>
    </w:lvl>
    <w:lvl w:ilvl="8" w:tplc="05943CBC">
      <w:start w:val="1"/>
      <w:numFmt w:val="bullet"/>
      <w:lvlText w:val=""/>
      <w:lvlJc w:val="left"/>
      <w:pPr>
        <w:ind w:left="1440" w:hanging="360"/>
      </w:pPr>
      <w:rPr>
        <w:rFonts w:ascii="Symbol" w:hAnsi="Symbol"/>
      </w:rPr>
    </w:lvl>
  </w:abstractNum>
  <w:abstractNum w:abstractNumId="6" w15:restartNumberingAfterBreak="0">
    <w:nsid w:val="63AD2DE2"/>
    <w:multiLevelType w:val="hybridMultilevel"/>
    <w:tmpl w:val="EE5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037C1"/>
    <w:multiLevelType w:val="hybridMultilevel"/>
    <w:tmpl w:val="67FA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33888"/>
    <w:multiLevelType w:val="hybridMultilevel"/>
    <w:tmpl w:val="EA60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663884">
    <w:abstractNumId w:val="1"/>
  </w:num>
  <w:num w:numId="2" w16cid:durableId="928806600">
    <w:abstractNumId w:val="4"/>
  </w:num>
  <w:num w:numId="3" w16cid:durableId="1546676475">
    <w:abstractNumId w:val="2"/>
  </w:num>
  <w:num w:numId="4" w16cid:durableId="2073962038">
    <w:abstractNumId w:val="0"/>
  </w:num>
  <w:num w:numId="5" w16cid:durableId="1684741721">
    <w:abstractNumId w:val="3"/>
  </w:num>
  <w:num w:numId="6" w16cid:durableId="1607612084">
    <w:abstractNumId w:val="8"/>
  </w:num>
  <w:num w:numId="7" w16cid:durableId="21831614">
    <w:abstractNumId w:val="7"/>
  </w:num>
  <w:num w:numId="8" w16cid:durableId="942538760">
    <w:abstractNumId w:val="6"/>
  </w:num>
  <w:num w:numId="9" w16cid:durableId="868225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4B"/>
    <w:rsid w:val="00037061"/>
    <w:rsid w:val="000B607F"/>
    <w:rsid w:val="000D5E89"/>
    <w:rsid w:val="0014670C"/>
    <w:rsid w:val="00147867"/>
    <w:rsid w:val="0016383E"/>
    <w:rsid w:val="00186664"/>
    <w:rsid w:val="001C2213"/>
    <w:rsid w:val="001C6225"/>
    <w:rsid w:val="001F1BAA"/>
    <w:rsid w:val="0024256D"/>
    <w:rsid w:val="00284B24"/>
    <w:rsid w:val="00296323"/>
    <w:rsid w:val="002A413E"/>
    <w:rsid w:val="002B7D4A"/>
    <w:rsid w:val="002E0E18"/>
    <w:rsid w:val="002E4603"/>
    <w:rsid w:val="0034E96D"/>
    <w:rsid w:val="00434AE0"/>
    <w:rsid w:val="004541AC"/>
    <w:rsid w:val="00472B3E"/>
    <w:rsid w:val="00481087"/>
    <w:rsid w:val="004952DA"/>
    <w:rsid w:val="004E4C70"/>
    <w:rsid w:val="004F33EC"/>
    <w:rsid w:val="00540E37"/>
    <w:rsid w:val="0056473E"/>
    <w:rsid w:val="005775CF"/>
    <w:rsid w:val="0059112C"/>
    <w:rsid w:val="005A5E06"/>
    <w:rsid w:val="005D061F"/>
    <w:rsid w:val="005D5EA4"/>
    <w:rsid w:val="00604FB4"/>
    <w:rsid w:val="006572C6"/>
    <w:rsid w:val="00662E20"/>
    <w:rsid w:val="00670B9E"/>
    <w:rsid w:val="0068404B"/>
    <w:rsid w:val="006B5D59"/>
    <w:rsid w:val="0070451D"/>
    <w:rsid w:val="00713BB1"/>
    <w:rsid w:val="00735DDF"/>
    <w:rsid w:val="00743587"/>
    <w:rsid w:val="00770FAA"/>
    <w:rsid w:val="00786D2B"/>
    <w:rsid w:val="0079402C"/>
    <w:rsid w:val="00794F5A"/>
    <w:rsid w:val="007C2309"/>
    <w:rsid w:val="007C51A9"/>
    <w:rsid w:val="007E453E"/>
    <w:rsid w:val="007F68DD"/>
    <w:rsid w:val="008023F0"/>
    <w:rsid w:val="008071F3"/>
    <w:rsid w:val="00813894"/>
    <w:rsid w:val="0084562A"/>
    <w:rsid w:val="00892BF6"/>
    <w:rsid w:val="008B4459"/>
    <w:rsid w:val="00910352"/>
    <w:rsid w:val="00963B4A"/>
    <w:rsid w:val="0097767F"/>
    <w:rsid w:val="009919FB"/>
    <w:rsid w:val="009C2174"/>
    <w:rsid w:val="009E164B"/>
    <w:rsid w:val="009E62B8"/>
    <w:rsid w:val="009F0249"/>
    <w:rsid w:val="009F0A68"/>
    <w:rsid w:val="009F7CB4"/>
    <w:rsid w:val="00A04207"/>
    <w:rsid w:val="00A3217C"/>
    <w:rsid w:val="00A71408"/>
    <w:rsid w:val="00A93127"/>
    <w:rsid w:val="00AA1E82"/>
    <w:rsid w:val="00AE2CC5"/>
    <w:rsid w:val="00AF1195"/>
    <w:rsid w:val="00AF38F0"/>
    <w:rsid w:val="00AF6354"/>
    <w:rsid w:val="00B42C34"/>
    <w:rsid w:val="00B72E40"/>
    <w:rsid w:val="00BB7D45"/>
    <w:rsid w:val="00BC0EA4"/>
    <w:rsid w:val="00C41344"/>
    <w:rsid w:val="00C46A81"/>
    <w:rsid w:val="00C50BC4"/>
    <w:rsid w:val="00C54226"/>
    <w:rsid w:val="00CB0DA1"/>
    <w:rsid w:val="00CB6C09"/>
    <w:rsid w:val="00CF1BD9"/>
    <w:rsid w:val="00D319FE"/>
    <w:rsid w:val="00D60F0A"/>
    <w:rsid w:val="00D677A9"/>
    <w:rsid w:val="00DD32BE"/>
    <w:rsid w:val="00DE6201"/>
    <w:rsid w:val="00DF587E"/>
    <w:rsid w:val="00E55F50"/>
    <w:rsid w:val="00E90D3A"/>
    <w:rsid w:val="00EA0051"/>
    <w:rsid w:val="00ED0D47"/>
    <w:rsid w:val="00F116E0"/>
    <w:rsid w:val="00F177AF"/>
    <w:rsid w:val="00F42D67"/>
    <w:rsid w:val="00F47F09"/>
    <w:rsid w:val="00F50607"/>
    <w:rsid w:val="00F74889"/>
    <w:rsid w:val="012FB488"/>
    <w:rsid w:val="021B0B4C"/>
    <w:rsid w:val="02BD07FE"/>
    <w:rsid w:val="043AD396"/>
    <w:rsid w:val="05351305"/>
    <w:rsid w:val="05355BAA"/>
    <w:rsid w:val="062CAF7E"/>
    <w:rsid w:val="071010FB"/>
    <w:rsid w:val="0821ECC3"/>
    <w:rsid w:val="0830F9AD"/>
    <w:rsid w:val="083929FB"/>
    <w:rsid w:val="0ADE8454"/>
    <w:rsid w:val="0B1688DD"/>
    <w:rsid w:val="0BD6A5B8"/>
    <w:rsid w:val="0CCD81CC"/>
    <w:rsid w:val="0E65F6D5"/>
    <w:rsid w:val="0EEF0C06"/>
    <w:rsid w:val="0F073D5D"/>
    <w:rsid w:val="0F898243"/>
    <w:rsid w:val="0FB1F577"/>
    <w:rsid w:val="10045E5A"/>
    <w:rsid w:val="109DF39F"/>
    <w:rsid w:val="123E228F"/>
    <w:rsid w:val="12D1C91F"/>
    <w:rsid w:val="133C5128"/>
    <w:rsid w:val="146D9980"/>
    <w:rsid w:val="149DAF0A"/>
    <w:rsid w:val="14B7A7CF"/>
    <w:rsid w:val="154E65A0"/>
    <w:rsid w:val="175122C7"/>
    <w:rsid w:val="18328568"/>
    <w:rsid w:val="195CED72"/>
    <w:rsid w:val="19AA672E"/>
    <w:rsid w:val="19DFE885"/>
    <w:rsid w:val="19F4658D"/>
    <w:rsid w:val="1A152DC1"/>
    <w:rsid w:val="1A354C73"/>
    <w:rsid w:val="1CABF5D6"/>
    <w:rsid w:val="1CB4ADEC"/>
    <w:rsid w:val="1CF2000A"/>
    <w:rsid w:val="1E279142"/>
    <w:rsid w:val="1E2F462C"/>
    <w:rsid w:val="1FC81941"/>
    <w:rsid w:val="1FF2B8E3"/>
    <w:rsid w:val="20E276D4"/>
    <w:rsid w:val="22C6DD96"/>
    <w:rsid w:val="22D99CD5"/>
    <w:rsid w:val="22ED9A74"/>
    <w:rsid w:val="23F2FEE6"/>
    <w:rsid w:val="250D2D27"/>
    <w:rsid w:val="2583BDE1"/>
    <w:rsid w:val="2857F5D0"/>
    <w:rsid w:val="2A70BA5D"/>
    <w:rsid w:val="2A9EFDB0"/>
    <w:rsid w:val="2AB7248A"/>
    <w:rsid w:val="2B2628F1"/>
    <w:rsid w:val="2DB3B12B"/>
    <w:rsid w:val="2E4A9564"/>
    <w:rsid w:val="2E5EEF6F"/>
    <w:rsid w:val="2E8BFBB3"/>
    <w:rsid w:val="2F8F19A9"/>
    <w:rsid w:val="3047B21C"/>
    <w:rsid w:val="30555E48"/>
    <w:rsid w:val="30FC9FA0"/>
    <w:rsid w:val="33357578"/>
    <w:rsid w:val="33B873C8"/>
    <w:rsid w:val="33BDA6B5"/>
    <w:rsid w:val="3462A29F"/>
    <w:rsid w:val="35154689"/>
    <w:rsid w:val="3764124F"/>
    <w:rsid w:val="3794F908"/>
    <w:rsid w:val="3880C376"/>
    <w:rsid w:val="39CADD4D"/>
    <w:rsid w:val="3C872D08"/>
    <w:rsid w:val="3D9BAC0A"/>
    <w:rsid w:val="3DAC7411"/>
    <w:rsid w:val="40E5D336"/>
    <w:rsid w:val="40ED19E6"/>
    <w:rsid w:val="411F7E46"/>
    <w:rsid w:val="412E0D77"/>
    <w:rsid w:val="41A89A4A"/>
    <w:rsid w:val="41C25BF0"/>
    <w:rsid w:val="4377B504"/>
    <w:rsid w:val="4427D98F"/>
    <w:rsid w:val="44ED1E3E"/>
    <w:rsid w:val="461FB187"/>
    <w:rsid w:val="46681624"/>
    <w:rsid w:val="4797C47C"/>
    <w:rsid w:val="49C61BF7"/>
    <w:rsid w:val="4B7E813D"/>
    <w:rsid w:val="4CEC48A8"/>
    <w:rsid w:val="4D5A6DC9"/>
    <w:rsid w:val="4D5CE1EC"/>
    <w:rsid w:val="4FAE2071"/>
    <w:rsid w:val="50D5DF6B"/>
    <w:rsid w:val="52F57940"/>
    <w:rsid w:val="539C3832"/>
    <w:rsid w:val="53C21418"/>
    <w:rsid w:val="560A2CBB"/>
    <w:rsid w:val="58CF4291"/>
    <w:rsid w:val="591F9A0A"/>
    <w:rsid w:val="59BC56C3"/>
    <w:rsid w:val="59C898A5"/>
    <w:rsid w:val="59D2B936"/>
    <w:rsid w:val="5A482956"/>
    <w:rsid w:val="5C51E2CD"/>
    <w:rsid w:val="5D3EF895"/>
    <w:rsid w:val="5D54BBBF"/>
    <w:rsid w:val="5EA62A59"/>
    <w:rsid w:val="5F175B15"/>
    <w:rsid w:val="5F9FC39F"/>
    <w:rsid w:val="60B3DEE4"/>
    <w:rsid w:val="63799B7C"/>
    <w:rsid w:val="64A00995"/>
    <w:rsid w:val="65242E11"/>
    <w:rsid w:val="6642A1A6"/>
    <w:rsid w:val="66DAD943"/>
    <w:rsid w:val="66FB6681"/>
    <w:rsid w:val="6754FA7D"/>
    <w:rsid w:val="6822764D"/>
    <w:rsid w:val="68B6AEE3"/>
    <w:rsid w:val="69576DA1"/>
    <w:rsid w:val="6B433D35"/>
    <w:rsid w:val="6CDFE99D"/>
    <w:rsid w:val="70DF5EEC"/>
    <w:rsid w:val="7172F40F"/>
    <w:rsid w:val="719E3712"/>
    <w:rsid w:val="72BEA1DF"/>
    <w:rsid w:val="72EC4907"/>
    <w:rsid w:val="73A4F70C"/>
    <w:rsid w:val="74020FE4"/>
    <w:rsid w:val="74ED22AC"/>
    <w:rsid w:val="75B7AB06"/>
    <w:rsid w:val="7788D241"/>
    <w:rsid w:val="78068FE4"/>
    <w:rsid w:val="79167A9D"/>
    <w:rsid w:val="7B706DF7"/>
    <w:rsid w:val="7C44764A"/>
    <w:rsid w:val="7E6E2761"/>
    <w:rsid w:val="7F26F3BD"/>
    <w:rsid w:val="7F6A43DD"/>
    <w:rsid w:val="7F93E4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E7B6C"/>
  <w15:chartTrackingRefBased/>
  <w15:docId w15:val="{A3257FFA-463E-4230-9AEA-F1C1A23A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04B"/>
    <w:rPr>
      <w:sz w:val="16"/>
      <w:szCs w:val="16"/>
    </w:rPr>
  </w:style>
  <w:style w:type="paragraph" w:styleId="CommentText">
    <w:name w:val="annotation text"/>
    <w:basedOn w:val="Normal"/>
    <w:link w:val="CommentTextChar"/>
    <w:uiPriority w:val="99"/>
    <w:unhideWhenUsed/>
    <w:rsid w:val="0068404B"/>
    <w:pPr>
      <w:spacing w:line="240" w:lineRule="auto"/>
    </w:pPr>
    <w:rPr>
      <w:sz w:val="20"/>
      <w:szCs w:val="20"/>
    </w:rPr>
  </w:style>
  <w:style w:type="character" w:customStyle="1" w:styleId="CommentTextChar">
    <w:name w:val="Comment Text Char"/>
    <w:basedOn w:val="DefaultParagraphFont"/>
    <w:link w:val="CommentText"/>
    <w:uiPriority w:val="99"/>
    <w:rsid w:val="0068404B"/>
    <w:rPr>
      <w:sz w:val="20"/>
      <w:szCs w:val="20"/>
    </w:rPr>
  </w:style>
  <w:style w:type="paragraph" w:styleId="CommentSubject">
    <w:name w:val="annotation subject"/>
    <w:basedOn w:val="CommentText"/>
    <w:next w:val="CommentText"/>
    <w:link w:val="CommentSubjectChar"/>
    <w:uiPriority w:val="99"/>
    <w:semiHidden/>
    <w:unhideWhenUsed/>
    <w:rsid w:val="0068404B"/>
    <w:rPr>
      <w:b/>
      <w:bCs/>
    </w:rPr>
  </w:style>
  <w:style w:type="character" w:customStyle="1" w:styleId="CommentSubjectChar">
    <w:name w:val="Comment Subject Char"/>
    <w:basedOn w:val="CommentTextChar"/>
    <w:link w:val="CommentSubject"/>
    <w:uiPriority w:val="99"/>
    <w:semiHidden/>
    <w:rsid w:val="0068404B"/>
    <w:rPr>
      <w:b/>
      <w:bCs/>
      <w:sz w:val="20"/>
      <w:szCs w:val="20"/>
    </w:rPr>
  </w:style>
  <w:style w:type="paragraph" w:styleId="ListParagraph">
    <w:name w:val="List Paragraph"/>
    <w:basedOn w:val="Normal"/>
    <w:uiPriority w:val="34"/>
    <w:qFormat/>
    <w:rsid w:val="0068404B"/>
    <w:pPr>
      <w:widowControl w:val="0"/>
      <w:autoSpaceDE w:val="0"/>
      <w:autoSpaceDN w:val="0"/>
      <w:spacing w:before="1" w:after="0" w:line="240" w:lineRule="auto"/>
      <w:ind w:left="940" w:hanging="360"/>
    </w:pPr>
    <w:rPr>
      <w:rFonts w:ascii="Arial" w:eastAsia="Arial" w:hAnsi="Arial" w:cs="Arial"/>
      <w:lang w:val="en-US"/>
    </w:rPr>
  </w:style>
  <w:style w:type="paragraph" w:styleId="Header">
    <w:name w:val="header"/>
    <w:basedOn w:val="Normal"/>
    <w:link w:val="HeaderChar"/>
    <w:uiPriority w:val="99"/>
    <w:unhideWhenUsed/>
    <w:rsid w:val="00CB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A1"/>
  </w:style>
  <w:style w:type="paragraph" w:styleId="Footer">
    <w:name w:val="footer"/>
    <w:basedOn w:val="Normal"/>
    <w:link w:val="FooterChar"/>
    <w:uiPriority w:val="99"/>
    <w:unhideWhenUsed/>
    <w:rsid w:val="00CB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A1"/>
  </w:style>
  <w:style w:type="table" w:styleId="TableGrid">
    <w:name w:val="Table Grid"/>
    <w:basedOn w:val="TableNormal"/>
    <w:uiPriority w:val="39"/>
    <w:rsid w:val="00CB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3F0"/>
    <w:rPr>
      <w:color w:val="0563C1" w:themeColor="hyperlink"/>
      <w:u w:val="single"/>
    </w:rPr>
  </w:style>
  <w:style w:type="character" w:styleId="UnresolvedMention">
    <w:name w:val="Unresolved Mention"/>
    <w:basedOn w:val="DefaultParagraphFont"/>
    <w:uiPriority w:val="99"/>
    <w:semiHidden/>
    <w:unhideWhenUsed/>
    <w:rsid w:val="008023F0"/>
    <w:rPr>
      <w:color w:val="605E5C"/>
      <w:shd w:val="clear" w:color="auto" w:fill="E1DFDD"/>
    </w:rPr>
  </w:style>
  <w:style w:type="paragraph" w:styleId="Revision">
    <w:name w:val="Revision"/>
    <w:hidden/>
    <w:uiPriority w:val="99"/>
    <w:semiHidden/>
    <w:rsid w:val="007C2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k-scape.ce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cas@ceh.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uawan@ce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6A7FFC80-C182-40B9-9E47-F57001BA7B0D}">
  <ds:schemaRefs>
    <ds:schemaRef ds:uri="http://schemas.microsoft.com/sharepoint/v3/contenttype/forms"/>
  </ds:schemaRefs>
</ds:datastoreItem>
</file>

<file path=customXml/itemProps2.xml><?xml version="1.0" encoding="utf-8"?>
<ds:datastoreItem xmlns:ds="http://schemas.openxmlformats.org/officeDocument/2006/customXml" ds:itemID="{155B15F4-F2AC-4EA7-928B-FB478680882A}"/>
</file>

<file path=customXml/itemProps3.xml><?xml version="1.0" encoding="utf-8"?>
<ds:datastoreItem xmlns:ds="http://schemas.openxmlformats.org/officeDocument/2006/customXml" ds:itemID="{401AE3D4-7653-46D9-920A-05BDAECA7F3D}">
  <ds:schemaRefs>
    <ds:schemaRef ds:uri="http://schemas.microsoft.com/office/2006/metadata/properties"/>
    <ds:schemaRef ds:uri="http://schemas.microsoft.com/office/infopath/2007/PartnerControls"/>
    <ds:schemaRef ds:uri="aeffbd4b-f36e-4107-a0c5-0e37bd6767bc"/>
    <ds:schemaRef ds:uri="14567331-4ff4-46fb-95db-8db1825ca63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1111</Words>
  <Characters>6296</Characters>
  <Application>Microsoft Office Word</Application>
  <DocSecurity>4</DocSecurity>
  <Lines>133</Lines>
  <Paragraphs>56</Paragraphs>
  <ScaleCrop>false</ScaleCrop>
  <Company/>
  <LinksUpToDate>false</LinksUpToDate>
  <CharactersWithSpaces>7373</CharactersWithSpaces>
  <SharedDoc>false</SharedDoc>
  <HLinks>
    <vt:vector size="18" baseType="variant">
      <vt:variant>
        <vt:i4>2228344</vt:i4>
      </vt:variant>
      <vt:variant>
        <vt:i4>6</vt:i4>
      </vt:variant>
      <vt:variant>
        <vt:i4>0</vt:i4>
      </vt:variant>
      <vt:variant>
        <vt:i4>5</vt:i4>
      </vt:variant>
      <vt:variant>
        <vt:lpwstr>https://uk-scape.ceh.ac.uk/</vt:lpwstr>
      </vt:variant>
      <vt:variant>
        <vt:lpwstr/>
      </vt:variant>
      <vt:variant>
        <vt:i4>1638527</vt:i4>
      </vt:variant>
      <vt:variant>
        <vt:i4>3</vt:i4>
      </vt:variant>
      <vt:variant>
        <vt:i4>0</vt:i4>
      </vt:variant>
      <vt:variant>
        <vt:i4>5</vt:i4>
      </vt:variant>
      <vt:variant>
        <vt:lpwstr>mailto:jamcas@ceh.ac.uk</vt:lpwstr>
      </vt:variant>
      <vt:variant>
        <vt:lpwstr/>
      </vt:variant>
      <vt:variant>
        <vt:i4>393314</vt:i4>
      </vt:variant>
      <vt:variant>
        <vt:i4>0</vt:i4>
      </vt:variant>
      <vt:variant>
        <vt:i4>0</vt:i4>
      </vt:variant>
      <vt:variant>
        <vt:i4>5</vt:i4>
      </vt:variant>
      <vt:variant>
        <vt:lpwstr>mailto:yuawan@ceh.ac.uk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Thomson (Life and Environmental Sciences)</dc:creator>
  <cp:keywords/>
  <dc:description/>
  <cp:lastModifiedBy>Yuanlin Wang</cp:lastModifiedBy>
  <cp:revision>72</cp:revision>
  <dcterms:created xsi:type="dcterms:W3CDTF">2022-04-13T11:47:00Z</dcterms:created>
  <dcterms:modified xsi:type="dcterms:W3CDTF">2024-04-26T17:45:00Z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y fmtid="{D5CDD505-2E9C-101B-9397-08002B2CF9AE}" pid="4" name="GrammarlyDocumentId">
    <vt:lpwstr>f8d1bbe8f93fbae4ea453b533e008ca1b63674390db916730cf86aceebc61888</vt:lpwstr>
  </property>
</Properties>
</file>